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BD7A1" w14:textId="77777777" w:rsidR="00EC1EBF" w:rsidRDefault="00EC1EBF">
      <w:pPr>
        <w:rPr>
          <w:rFonts w:ascii="华文行楷" w:eastAsia="华文行楷" w:hAnsi="华文楷体" w:hint="eastAsia"/>
          <w:sz w:val="84"/>
          <w:szCs w:val="84"/>
        </w:rPr>
      </w:pPr>
    </w:p>
    <w:p w14:paraId="7466E7EA" w14:textId="77777777" w:rsidR="00EC1EBF" w:rsidRDefault="00000000">
      <w:pPr>
        <w:jc w:val="center"/>
        <w:rPr>
          <w:b/>
          <w:sz w:val="72"/>
          <w:szCs w:val="72"/>
        </w:rPr>
      </w:pPr>
      <w:r>
        <w:rPr>
          <w:rFonts w:ascii="宋体" w:eastAsia="宋体" w:hAnsi="宋体" w:hint="eastAsia"/>
          <w:b/>
          <w:sz w:val="72"/>
          <w:szCs w:val="72"/>
        </w:rPr>
        <w:t>物理实验</w:t>
      </w:r>
      <w:r>
        <w:rPr>
          <w:rFonts w:hint="eastAsia"/>
          <w:b/>
          <w:sz w:val="72"/>
          <w:szCs w:val="72"/>
        </w:rPr>
        <w:t>报告</w:t>
      </w:r>
    </w:p>
    <w:p w14:paraId="1EB01339" w14:textId="77777777" w:rsidR="00EC1EBF" w:rsidRDefault="00EC1EBF">
      <w:pPr>
        <w:jc w:val="center"/>
        <w:rPr>
          <w:b/>
          <w:sz w:val="72"/>
          <w:szCs w:val="72"/>
        </w:rPr>
      </w:pPr>
    </w:p>
    <w:p w14:paraId="6D2CACE2" w14:textId="77777777" w:rsidR="00EC1EBF" w:rsidRDefault="00EC1EBF"/>
    <w:p w14:paraId="4C7A040B" w14:textId="77777777" w:rsidR="00EC1EBF" w:rsidRDefault="00EC1EBF"/>
    <w:p w14:paraId="3387F690" w14:textId="77777777" w:rsidR="00EC1EBF" w:rsidRDefault="00EC1EBF"/>
    <w:p w14:paraId="6A8BD9F6" w14:textId="77777777" w:rsidR="00EC1EBF" w:rsidRDefault="00EC1EBF"/>
    <w:p w14:paraId="7CC17F50" w14:textId="2EB6A416" w:rsidR="00EC1EBF" w:rsidRDefault="00000000" w:rsidP="0028488E">
      <w:pPr>
        <w:spacing w:line="48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实验名称：</w:t>
      </w:r>
      <w:r w:rsidR="0028488E" w:rsidRPr="0028488E">
        <w:rPr>
          <w:b/>
          <w:sz w:val="32"/>
          <w:szCs w:val="32"/>
        </w:rPr>
        <w:t>空气密度测定</w:t>
      </w:r>
    </w:p>
    <w:p w14:paraId="23AE0F70" w14:textId="036C99E8" w:rsidR="00EC1EBF" w:rsidRDefault="00000000" w:rsidP="0028488E">
      <w:pPr>
        <w:spacing w:line="480" w:lineRule="auto"/>
        <w:jc w:val="center"/>
        <w:rPr>
          <w:b/>
          <w:sz w:val="24"/>
          <w:szCs w:val="24"/>
        </w:rPr>
      </w:pPr>
      <w:r>
        <w:rPr>
          <w:rFonts w:hint="eastAsia"/>
          <w:b/>
          <w:sz w:val="32"/>
          <w:szCs w:val="32"/>
        </w:rPr>
        <w:t>实验桌号：</w:t>
      </w:r>
      <w:r w:rsidR="0028488E">
        <w:rPr>
          <w:rFonts w:hint="eastAsia"/>
          <w:b/>
          <w:sz w:val="32"/>
          <w:szCs w:val="32"/>
        </w:rPr>
        <w:t>11</w:t>
      </w:r>
    </w:p>
    <w:p w14:paraId="025180BC" w14:textId="30659502" w:rsidR="00EC1EBF" w:rsidRDefault="00000000" w:rsidP="0028488E">
      <w:pPr>
        <w:spacing w:line="48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指导教师：</w:t>
      </w:r>
      <w:r w:rsidR="0028488E" w:rsidRPr="0028488E">
        <w:rPr>
          <w:b/>
          <w:sz w:val="32"/>
          <w:szCs w:val="32"/>
        </w:rPr>
        <w:t>王业伍</w:t>
      </w:r>
    </w:p>
    <w:p w14:paraId="65F4D411" w14:textId="77777777" w:rsidR="00EC1EBF" w:rsidRDefault="00EC1EBF" w:rsidP="0028488E">
      <w:pPr>
        <w:jc w:val="center"/>
      </w:pPr>
    </w:p>
    <w:p w14:paraId="20A161E5" w14:textId="77777777" w:rsidR="00EC1EBF" w:rsidRDefault="00EC1EBF" w:rsidP="0028488E">
      <w:pPr>
        <w:jc w:val="center"/>
      </w:pPr>
    </w:p>
    <w:p w14:paraId="13736FFB" w14:textId="77777777" w:rsidR="00EC1EBF" w:rsidRDefault="00EC1EBF" w:rsidP="0028488E">
      <w:pPr>
        <w:jc w:val="center"/>
      </w:pPr>
    </w:p>
    <w:p w14:paraId="56165718" w14:textId="77777777" w:rsidR="00EC1EBF" w:rsidRDefault="00EC1EBF" w:rsidP="0028488E">
      <w:pPr>
        <w:spacing w:line="360" w:lineRule="auto"/>
        <w:jc w:val="center"/>
        <w:rPr>
          <w:sz w:val="28"/>
          <w:szCs w:val="28"/>
        </w:rPr>
      </w:pPr>
    </w:p>
    <w:p w14:paraId="2950A6E0" w14:textId="2F17F1CA" w:rsidR="00EC1EBF" w:rsidRDefault="00000000" w:rsidP="0028488E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rFonts w:hint="eastAsia"/>
          <w:b/>
          <w:sz w:val="28"/>
          <w:szCs w:val="28"/>
        </w:rPr>
        <w:t>班级：</w:t>
      </w:r>
      <w:r w:rsidR="0028488E" w:rsidRPr="0028488E">
        <w:rPr>
          <w:b/>
          <w:sz w:val="28"/>
          <w:szCs w:val="28"/>
        </w:rPr>
        <w:t>混合</w:t>
      </w:r>
      <w:r w:rsidR="0028488E" w:rsidRPr="0028488E">
        <w:rPr>
          <w:b/>
          <w:sz w:val="28"/>
          <w:szCs w:val="28"/>
        </w:rPr>
        <w:t>2402</w:t>
      </w:r>
    </w:p>
    <w:p w14:paraId="6FDBAC24" w14:textId="6B77694A" w:rsidR="00EC1EBF" w:rsidRDefault="00000000" w:rsidP="0028488E"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姓名：</w:t>
      </w:r>
      <w:r w:rsidR="0028488E" w:rsidRPr="0028488E">
        <w:rPr>
          <w:b/>
          <w:sz w:val="28"/>
          <w:szCs w:val="28"/>
        </w:rPr>
        <w:t>张驰</w:t>
      </w:r>
    </w:p>
    <w:p w14:paraId="1CE2933C" w14:textId="7BBDF437" w:rsidR="00EC1EBF" w:rsidRDefault="00000000" w:rsidP="0028488E"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学号</w:t>
      </w:r>
      <w:r w:rsidR="0028488E" w:rsidRPr="0028488E">
        <w:rPr>
          <w:b/>
          <w:sz w:val="28"/>
          <w:szCs w:val="28"/>
        </w:rPr>
        <w:t>：</w:t>
      </w:r>
      <w:r w:rsidR="0028488E" w:rsidRPr="0028488E">
        <w:rPr>
          <w:b/>
          <w:sz w:val="28"/>
          <w:szCs w:val="28"/>
        </w:rPr>
        <w:t>3240103480</w:t>
      </w:r>
    </w:p>
    <w:p w14:paraId="62623501" w14:textId="77777777" w:rsidR="00EC1EBF" w:rsidRDefault="00EC1EBF" w:rsidP="0028488E">
      <w:pPr>
        <w:spacing w:line="360" w:lineRule="auto"/>
        <w:jc w:val="center"/>
        <w:rPr>
          <w:b/>
          <w:sz w:val="28"/>
          <w:szCs w:val="28"/>
        </w:rPr>
      </w:pPr>
    </w:p>
    <w:p w14:paraId="07FA0373" w14:textId="1B247520" w:rsidR="00EC1EBF" w:rsidRDefault="0028488E" w:rsidP="0028488E">
      <w:pPr>
        <w:spacing w:line="360" w:lineRule="auto"/>
        <w:jc w:val="center"/>
        <w:rPr>
          <w:b/>
          <w:sz w:val="28"/>
          <w:szCs w:val="28"/>
        </w:rPr>
      </w:pPr>
      <w:r w:rsidRPr="0028488E">
        <w:rPr>
          <w:b/>
          <w:sz w:val="28"/>
          <w:szCs w:val="28"/>
        </w:rPr>
        <w:t>实验日期</w:t>
      </w:r>
      <w:r w:rsidRPr="0028488E">
        <w:rPr>
          <w:b/>
          <w:sz w:val="28"/>
          <w:szCs w:val="28"/>
        </w:rPr>
        <w:t>: 2025</w:t>
      </w:r>
      <w:r w:rsidRPr="0028488E">
        <w:rPr>
          <w:b/>
          <w:sz w:val="28"/>
          <w:szCs w:val="28"/>
        </w:rPr>
        <w:t>年</w:t>
      </w:r>
      <w:r w:rsidRPr="0028488E">
        <w:rPr>
          <w:b/>
          <w:sz w:val="28"/>
          <w:szCs w:val="28"/>
        </w:rPr>
        <w:t>3</w:t>
      </w:r>
      <w:r w:rsidRPr="0028488E">
        <w:rPr>
          <w:b/>
          <w:sz w:val="28"/>
          <w:szCs w:val="28"/>
        </w:rPr>
        <w:t>月</w:t>
      </w:r>
      <w:r w:rsidRPr="0028488E">
        <w:rPr>
          <w:b/>
          <w:sz w:val="28"/>
          <w:szCs w:val="28"/>
        </w:rPr>
        <w:t>27</w:t>
      </w:r>
      <w:r w:rsidRPr="0028488E">
        <w:rPr>
          <w:b/>
          <w:sz w:val="28"/>
          <w:szCs w:val="28"/>
        </w:rPr>
        <w:t>日</w:t>
      </w:r>
      <w:r w:rsidRPr="0028488E">
        <w:rPr>
          <w:b/>
          <w:sz w:val="28"/>
          <w:szCs w:val="28"/>
        </w:rPr>
        <w:t xml:space="preserve"> </w:t>
      </w:r>
      <w:r w:rsidRPr="0028488E">
        <w:rPr>
          <w:b/>
          <w:sz w:val="28"/>
          <w:szCs w:val="28"/>
        </w:rPr>
        <w:t>星期四上</w:t>
      </w:r>
      <w:r>
        <w:rPr>
          <w:rFonts w:hint="eastAsia"/>
          <w:b/>
          <w:sz w:val="28"/>
          <w:szCs w:val="28"/>
        </w:rPr>
        <w:t>午</w:t>
      </w:r>
    </w:p>
    <w:p w14:paraId="39876F50" w14:textId="77777777" w:rsidR="00EC1EBF" w:rsidRDefault="00EC1EBF">
      <w:pPr>
        <w:spacing w:line="360" w:lineRule="auto"/>
        <w:ind w:firstLineChars="600" w:firstLine="1687"/>
        <w:rPr>
          <w:b/>
          <w:sz w:val="28"/>
          <w:szCs w:val="28"/>
        </w:rPr>
      </w:pPr>
    </w:p>
    <w:p w14:paraId="1694CB78" w14:textId="77777777" w:rsidR="00EC1EBF" w:rsidRDefault="00000000">
      <w:pPr>
        <w:spacing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浙江大学物理实验教学中心</w:t>
      </w:r>
    </w:p>
    <w:p w14:paraId="36D74DD2" w14:textId="77777777" w:rsidR="00EC1EBF" w:rsidRDefault="00EC1EBF">
      <w:pPr>
        <w:jc w:val="right"/>
        <w:rPr>
          <w:b/>
          <w:sz w:val="24"/>
          <w:szCs w:val="24"/>
          <w:u w:val="single"/>
        </w:rPr>
      </w:pPr>
    </w:p>
    <w:p w14:paraId="1362C06A" w14:textId="77777777" w:rsidR="00EC1EBF" w:rsidRDefault="00EC1EBF">
      <w:pPr>
        <w:jc w:val="right"/>
        <w:rPr>
          <w:b/>
          <w:sz w:val="24"/>
          <w:szCs w:val="24"/>
          <w:u w:val="single"/>
        </w:rPr>
      </w:pPr>
    </w:p>
    <w:p w14:paraId="7991311B" w14:textId="77777777" w:rsidR="00EC1EBF" w:rsidRDefault="00EC1EBF">
      <w:pPr>
        <w:pStyle w:val="aa"/>
        <w:ind w:left="720" w:firstLineChars="0" w:hanging="720"/>
        <w:jc w:val="left"/>
        <w:rPr>
          <w:rFonts w:ascii="黑体" w:eastAsia="黑体" w:hAnsi="黑体" w:cs="黑体" w:hint="eastAsia"/>
          <w:b/>
          <w:sz w:val="32"/>
          <w:szCs w:val="24"/>
        </w:rPr>
      </w:pPr>
    </w:p>
    <w:p w14:paraId="3C86F20C" w14:textId="77777777" w:rsidR="00EC1EBF" w:rsidRDefault="00EC1EBF">
      <w:pPr>
        <w:pStyle w:val="aa"/>
        <w:ind w:left="720" w:firstLineChars="0" w:hanging="720"/>
        <w:jc w:val="left"/>
        <w:rPr>
          <w:rFonts w:ascii="黑体" w:eastAsia="黑体" w:hAnsi="黑体" w:cs="黑体" w:hint="eastAsia"/>
          <w:b/>
          <w:sz w:val="32"/>
          <w:szCs w:val="24"/>
        </w:rPr>
      </w:pPr>
    </w:p>
    <w:p w14:paraId="4E0D941E" w14:textId="77777777" w:rsidR="00EC1EBF" w:rsidRDefault="00000000">
      <w:pPr>
        <w:pStyle w:val="aa"/>
        <w:ind w:left="720" w:firstLineChars="0" w:hanging="720"/>
        <w:jc w:val="left"/>
        <w:rPr>
          <w:rFonts w:ascii="黑体" w:eastAsia="黑体" w:hAnsi="黑体" w:cs="黑体" w:hint="eastAsia"/>
          <w:b/>
          <w:sz w:val="32"/>
          <w:szCs w:val="24"/>
        </w:rPr>
      </w:pPr>
      <w:r>
        <w:rPr>
          <w:rFonts w:ascii="黑体" w:eastAsia="黑体" w:hAnsi="黑体" w:cs="黑体"/>
          <w:b/>
          <w:sz w:val="32"/>
          <w:szCs w:val="24"/>
        </w:rPr>
        <w:lastRenderedPageBreak/>
        <w:t>一、</w:t>
      </w:r>
      <w:r>
        <w:rPr>
          <w:rFonts w:ascii="黑体" w:eastAsia="黑体" w:hAnsi="黑体" w:cs="黑体" w:hint="eastAsia"/>
          <w:b/>
          <w:sz w:val="32"/>
          <w:szCs w:val="24"/>
        </w:rPr>
        <w:t>预习报告</w:t>
      </w:r>
    </w:p>
    <w:p w14:paraId="30057553" w14:textId="77777777" w:rsidR="00EC1EBF" w:rsidRDefault="0000000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（注：将已经写好的“物理实验预习报告”内容拷贝过来）</w:t>
      </w:r>
    </w:p>
    <w:p w14:paraId="07016386" w14:textId="77777777" w:rsidR="0028488E" w:rsidRDefault="0028488E" w:rsidP="0028488E">
      <w:pPr>
        <w:pStyle w:val="aa"/>
        <w:ind w:firstLineChars="0" w:firstLine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1. </w:t>
      </w:r>
      <w:r>
        <w:rPr>
          <w:rFonts w:hint="eastAsia"/>
          <w:b/>
          <w:sz w:val="28"/>
          <w:szCs w:val="28"/>
        </w:rPr>
        <w:t>实验综述</w:t>
      </w:r>
    </w:p>
    <w:p w14:paraId="5B53BDBB" w14:textId="77777777" w:rsidR="0028488E" w:rsidRDefault="0028488E" w:rsidP="0028488E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（自述实验现象、实验原理和实验方法，不超过</w:t>
      </w:r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00</w:t>
      </w:r>
      <w:r>
        <w:rPr>
          <w:rFonts w:hint="eastAsia"/>
          <w:sz w:val="24"/>
          <w:szCs w:val="24"/>
        </w:rPr>
        <w:t>字，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分）</w:t>
      </w:r>
    </w:p>
    <w:p w14:paraId="36A295A9" w14:textId="77777777" w:rsidR="0028488E" w:rsidRDefault="0028488E" w:rsidP="0028488E">
      <w:pPr>
        <w:jc w:val="left"/>
        <w:rPr>
          <w:sz w:val="24"/>
          <w:szCs w:val="24"/>
        </w:rPr>
      </w:pPr>
    </w:p>
    <w:p w14:paraId="16544F5C" w14:textId="77777777" w:rsidR="0028488E" w:rsidRDefault="0028488E" w:rsidP="0028488E">
      <w:pPr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实验分别称量了一个充满空气的玻璃泡的质量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>
        <w:rPr>
          <w:rFonts w:hint="eastAsia"/>
          <w:sz w:val="24"/>
          <w:szCs w:val="24"/>
        </w:rPr>
        <w:t>和将其抽真空之后的质量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>
        <w:rPr>
          <w:rFonts w:hint="eastAsia"/>
          <w:sz w:val="24"/>
          <w:szCs w:val="24"/>
        </w:rPr>
        <w:t>，则可以测量空气的密度如下：</w:t>
      </w:r>
    </w:p>
    <w:p w14:paraId="3B754388" w14:textId="77777777" w:rsidR="0028488E" w:rsidRPr="007F156C" w:rsidRDefault="0028488E" w:rsidP="0028488E">
      <w:pPr>
        <w:jc w:val="left"/>
        <w:rPr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ρ</m:t>
          </m:r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V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</m:oMath>
      </m:oMathPara>
    </w:p>
    <w:p w14:paraId="1CAC7A58" w14:textId="77777777" w:rsidR="0028488E" w:rsidRDefault="0028488E" w:rsidP="0028488E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其中</w:t>
      </w:r>
      <m:oMath>
        <m:r>
          <w:rPr>
            <w:rFonts w:ascii="Cambria Math" w:hAnsi="Cambria Math"/>
            <w:sz w:val="24"/>
            <w:szCs w:val="24"/>
          </w:rPr>
          <m:t>V</m:t>
        </m:r>
      </m:oMath>
      <w:r>
        <w:rPr>
          <w:rFonts w:hint="eastAsia"/>
          <w:sz w:val="24"/>
          <w:szCs w:val="24"/>
        </w:rPr>
        <w:t>由实验室直接给出。</w:t>
      </w:r>
    </w:p>
    <w:p w14:paraId="1FDE55D1" w14:textId="77777777" w:rsidR="0028488E" w:rsidRDefault="0028488E" w:rsidP="0028488E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将该结果换算成干燥时标准状态下的空气密度如下：</w:t>
      </w:r>
    </w:p>
    <w:p w14:paraId="2F8EF038" w14:textId="77777777" w:rsidR="0028488E" w:rsidRPr="007F156C" w:rsidRDefault="00000000" w:rsidP="0028488E">
      <w:pPr>
        <w:jc w:val="left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ρ</m:t>
              </m:r>
              <m:ctrlPr>
                <w:rPr>
                  <w:rFonts w:ascii="Cambria Math" w:hAnsi="Cambria Math"/>
                  <w:sz w:val="24"/>
                  <w:szCs w:val="24"/>
                </w:rPr>
              </m:ctrlP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ρ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1+at</m:t>
              </m:r>
            </m:e>
          </m:d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1+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en>
              </m:f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w</m:t>
                      </m:r>
                    </m:sub>
                  </m:sSub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en>
              </m:f>
            </m:e>
          </m:d>
        </m:oMath>
      </m:oMathPara>
    </w:p>
    <w:p w14:paraId="19A25E27" w14:textId="77777777" w:rsidR="0028488E" w:rsidRDefault="0028488E" w:rsidP="0028488E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其中，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>
        <w:rPr>
          <w:rFonts w:hint="eastAsia"/>
          <w:sz w:val="24"/>
          <w:szCs w:val="24"/>
        </w:rPr>
        <w:t>为空气压强系数，</w:t>
      </w:r>
      <m:oMath>
        <m:r>
          <w:rPr>
            <w:rFonts w:ascii="Cambria Math" w:hAnsi="Cambria Math"/>
            <w:sz w:val="24"/>
            <w:szCs w:val="24"/>
          </w:rPr>
          <m:t>t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o</m:t>
            </m:r>
          </m:sup>
        </m:sSup>
        <m:r>
          <w:rPr>
            <w:rFonts w:ascii="Cambria Math" w:hAnsi="Cambria Math"/>
            <w:sz w:val="24"/>
            <w:szCs w:val="24"/>
          </w:rPr>
          <m:t>C)</m:t>
        </m:r>
      </m:oMath>
      <w:r>
        <w:rPr>
          <w:rFonts w:hint="eastAsia"/>
          <w:sz w:val="24"/>
          <w:szCs w:val="24"/>
        </w:rPr>
        <w:t>是空气温度，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w</m:t>
            </m:r>
          </m:sub>
        </m:sSub>
      </m:oMath>
      <w:r>
        <w:rPr>
          <w:rFonts w:hint="eastAsia"/>
          <w:sz w:val="24"/>
          <w:szCs w:val="24"/>
        </w:rPr>
        <w:t>为空气中水蒸气分压。</w:t>
      </w:r>
    </w:p>
    <w:p w14:paraId="0502AE6D" w14:textId="77777777" w:rsidR="0028488E" w:rsidRDefault="0028488E" w:rsidP="0028488E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根据克拉伯龙方程，可以得到：</w:t>
      </w:r>
    </w:p>
    <w:p w14:paraId="52EA3E2C" w14:textId="77777777" w:rsidR="0028488E" w:rsidRPr="009873AE" w:rsidRDefault="0028488E" w:rsidP="0028488E">
      <w:pPr>
        <w:jc w:val="left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ρ</m:t>
                  </m: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</m:oMath>
      </m:oMathPara>
    </w:p>
    <w:p w14:paraId="7F600F1F" w14:textId="77777777" w:rsidR="0028488E" w:rsidRDefault="0028488E" w:rsidP="0028488E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其中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A</m:t>
            </m:r>
          </m:sub>
        </m:sSub>
        <m:r>
          <w:rPr>
            <w:rFonts w:ascii="Cambria Math" w:hAnsi="Cambria Math"/>
            <w:sz w:val="24"/>
            <w:szCs w:val="24"/>
          </w:rPr>
          <m:t>=28.98</m:t>
        </m:r>
        <m:r>
          <m:rPr>
            <m:sty m:val="p"/>
          </m:rPr>
          <w:rPr>
            <w:rFonts w:ascii="Cambria Math" w:hAnsi="Cambria Math" w:hint="eastAsia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10</m:t>
            </m:r>
            <m:ctrlPr>
              <w:rPr>
                <w:rFonts w:ascii="Cambria Math" w:hAnsi="Cambria Math"/>
                <w:sz w:val="24"/>
                <w:szCs w:val="24"/>
              </w:rPr>
            </m:ctrlPr>
          </m:e>
          <m:sup>
            <m:r>
              <w:rPr>
                <w:rFonts w:ascii="Cambria Math" w:hAnsi="Cambria Math"/>
                <w:sz w:val="24"/>
                <w:szCs w:val="24"/>
              </w:rPr>
              <m:t>-3</m:t>
            </m:r>
          </m:sup>
        </m:sSup>
        <m:r>
          <w:rPr>
            <w:rFonts w:ascii="Cambria Math" w:hAnsi="Cambria Math"/>
            <w:sz w:val="24"/>
            <w:szCs w:val="24"/>
          </w:rPr>
          <m:t>kg</m:t>
        </m:r>
      </m:oMath>
      <w:r>
        <w:rPr>
          <w:rFonts w:hint="eastAsia"/>
          <w:sz w:val="24"/>
          <w:szCs w:val="24"/>
        </w:rPr>
        <w:t>表示空气的平均摩尔质量。</w:t>
      </w:r>
    </w:p>
    <w:p w14:paraId="2331231B" w14:textId="77777777" w:rsidR="0028488E" w:rsidRPr="009873AE" w:rsidRDefault="0028488E" w:rsidP="0028488E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称量使用电光分析天平，气压用福</w:t>
      </w:r>
      <w:proofErr w:type="gramStart"/>
      <w:r>
        <w:rPr>
          <w:rFonts w:hint="eastAsia"/>
          <w:sz w:val="24"/>
          <w:szCs w:val="24"/>
        </w:rPr>
        <w:t>廷</w:t>
      </w:r>
      <w:proofErr w:type="gramEnd"/>
      <w:r>
        <w:rPr>
          <w:rFonts w:hint="eastAsia"/>
          <w:sz w:val="24"/>
          <w:szCs w:val="24"/>
        </w:rPr>
        <w:t>式水银气压计来测量。</w:t>
      </w:r>
    </w:p>
    <w:p w14:paraId="2F1C8C9D" w14:textId="77777777" w:rsidR="0028488E" w:rsidRPr="009873AE" w:rsidRDefault="0028488E" w:rsidP="0028488E">
      <w:pPr>
        <w:jc w:val="left"/>
        <w:rPr>
          <w:sz w:val="24"/>
          <w:szCs w:val="24"/>
        </w:rPr>
      </w:pPr>
    </w:p>
    <w:p w14:paraId="754B39A6" w14:textId="77777777" w:rsidR="0028488E" w:rsidRDefault="0028488E" w:rsidP="0028488E">
      <w:pPr>
        <w:pStyle w:val="aa"/>
        <w:ind w:firstLineChars="0" w:firstLine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2.</w:t>
      </w:r>
      <w:r>
        <w:rPr>
          <w:rFonts w:hint="eastAsia"/>
          <w:b/>
          <w:sz w:val="28"/>
          <w:szCs w:val="28"/>
        </w:rPr>
        <w:t>实验重点</w:t>
      </w:r>
    </w:p>
    <w:p w14:paraId="61EF949B" w14:textId="77777777" w:rsidR="0028488E" w:rsidRDefault="0028488E" w:rsidP="0028488E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（简述本实验的学习重点，不超过</w:t>
      </w:r>
      <w:r>
        <w:rPr>
          <w:rFonts w:hint="eastAsia"/>
          <w:sz w:val="24"/>
          <w:szCs w:val="24"/>
        </w:rPr>
        <w:t>10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字，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分）</w:t>
      </w:r>
    </w:p>
    <w:p w14:paraId="3F24EF87" w14:textId="77777777" w:rsidR="0028488E" w:rsidRDefault="0028488E" w:rsidP="0028488E">
      <w:pPr>
        <w:jc w:val="left"/>
        <w:rPr>
          <w:sz w:val="24"/>
          <w:szCs w:val="24"/>
        </w:rPr>
      </w:pPr>
    </w:p>
    <w:p w14:paraId="0705D321" w14:textId="77777777" w:rsidR="0028488E" w:rsidRDefault="0028488E" w:rsidP="0028488E">
      <w:pPr>
        <w:pStyle w:val="aa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电光分析天平、福</w:t>
      </w:r>
      <w:proofErr w:type="gramStart"/>
      <w:r>
        <w:rPr>
          <w:rFonts w:hint="eastAsia"/>
          <w:sz w:val="24"/>
          <w:szCs w:val="24"/>
        </w:rPr>
        <w:t>廷</w:t>
      </w:r>
      <w:proofErr w:type="gramEnd"/>
      <w:r>
        <w:rPr>
          <w:rFonts w:hint="eastAsia"/>
          <w:sz w:val="24"/>
          <w:szCs w:val="24"/>
        </w:rPr>
        <w:t>式水银气压计的使用；</w:t>
      </w:r>
    </w:p>
    <w:p w14:paraId="05815E9A" w14:textId="77777777" w:rsidR="0028488E" w:rsidRDefault="0028488E" w:rsidP="0028488E">
      <w:pPr>
        <w:pStyle w:val="aa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测量温度和重力加速度时结果的修正方法；</w:t>
      </w:r>
    </w:p>
    <w:p w14:paraId="4F16E39B" w14:textId="77777777" w:rsidR="0028488E" w:rsidRDefault="0028488E" w:rsidP="0028488E">
      <w:pPr>
        <w:pStyle w:val="aa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掌握低真空的获得和检测方法；</w:t>
      </w:r>
    </w:p>
    <w:p w14:paraId="3C268AD9" w14:textId="77777777" w:rsidR="0028488E" w:rsidRPr="0001519E" w:rsidRDefault="0028488E" w:rsidP="0028488E">
      <w:pPr>
        <w:pStyle w:val="aa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学会测量空气的密度。</w:t>
      </w:r>
    </w:p>
    <w:p w14:paraId="2DA982FF" w14:textId="77777777" w:rsidR="0028488E" w:rsidRDefault="0028488E" w:rsidP="0028488E">
      <w:pPr>
        <w:jc w:val="left"/>
        <w:rPr>
          <w:sz w:val="24"/>
          <w:szCs w:val="24"/>
        </w:rPr>
      </w:pPr>
    </w:p>
    <w:p w14:paraId="5B133425" w14:textId="77777777" w:rsidR="0028488E" w:rsidRDefault="0028488E" w:rsidP="0028488E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3.</w:t>
      </w:r>
      <w:r>
        <w:rPr>
          <w:rFonts w:hint="eastAsia"/>
          <w:b/>
          <w:bCs/>
          <w:sz w:val="28"/>
          <w:szCs w:val="28"/>
        </w:rPr>
        <w:t>实验难点</w:t>
      </w:r>
    </w:p>
    <w:p w14:paraId="0AC46289" w14:textId="77777777" w:rsidR="0028488E" w:rsidRDefault="0028488E" w:rsidP="0028488E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（简述本实验的实现难点，不超过</w:t>
      </w:r>
      <w:r>
        <w:rPr>
          <w:rFonts w:hint="eastAsia"/>
          <w:sz w:val="24"/>
          <w:szCs w:val="24"/>
        </w:rPr>
        <w:t>10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字，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分）</w:t>
      </w:r>
    </w:p>
    <w:p w14:paraId="2B04D53F" w14:textId="77777777" w:rsidR="0028488E" w:rsidRDefault="0028488E" w:rsidP="0028488E">
      <w:pPr>
        <w:jc w:val="left"/>
        <w:rPr>
          <w:sz w:val="24"/>
          <w:szCs w:val="24"/>
        </w:rPr>
      </w:pPr>
    </w:p>
    <w:p w14:paraId="7375A38E" w14:textId="77777777" w:rsidR="0028488E" w:rsidRDefault="0028488E" w:rsidP="0028488E">
      <w:pPr>
        <w:pStyle w:val="aa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电光分析天平的使用；</w:t>
      </w:r>
    </w:p>
    <w:p w14:paraId="03107E58" w14:textId="77777777" w:rsidR="0028488E" w:rsidRDefault="0028488E" w:rsidP="0028488E">
      <w:pPr>
        <w:pStyle w:val="aa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在抽真空完成后，需要线慢慢打开放气阀防止泵油倒灌；</w:t>
      </w:r>
    </w:p>
    <w:p w14:paraId="2ACB9DE8" w14:textId="77777777" w:rsidR="0028488E" w:rsidRDefault="0028488E" w:rsidP="0028488E">
      <w:pPr>
        <w:pStyle w:val="aa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 w:rsidRPr="0001519E">
        <w:rPr>
          <w:rFonts w:hint="eastAsia"/>
          <w:sz w:val="24"/>
          <w:szCs w:val="24"/>
        </w:rPr>
        <w:t>相关数据整理和计算。</w:t>
      </w:r>
    </w:p>
    <w:p w14:paraId="61E7CB2A" w14:textId="77777777" w:rsidR="0028488E" w:rsidRDefault="0028488E" w:rsidP="0028488E">
      <w:pPr>
        <w:jc w:val="left"/>
        <w:rPr>
          <w:sz w:val="24"/>
          <w:szCs w:val="24"/>
        </w:rPr>
      </w:pPr>
    </w:p>
    <w:p w14:paraId="19D7DCEE" w14:textId="77777777" w:rsidR="0028488E" w:rsidRDefault="0028488E" w:rsidP="0028488E">
      <w:pPr>
        <w:jc w:val="left"/>
        <w:rPr>
          <w:sz w:val="24"/>
          <w:szCs w:val="24"/>
        </w:rPr>
      </w:pPr>
    </w:p>
    <w:p w14:paraId="7721BAB7" w14:textId="77777777" w:rsidR="0028488E" w:rsidRDefault="0028488E" w:rsidP="0028488E">
      <w:pPr>
        <w:jc w:val="left"/>
        <w:rPr>
          <w:sz w:val="24"/>
          <w:szCs w:val="24"/>
        </w:rPr>
      </w:pPr>
    </w:p>
    <w:p w14:paraId="2F2F8B60" w14:textId="77777777" w:rsidR="0028488E" w:rsidRDefault="0028488E" w:rsidP="0028488E">
      <w:pPr>
        <w:jc w:val="left"/>
        <w:rPr>
          <w:sz w:val="24"/>
          <w:szCs w:val="24"/>
        </w:rPr>
      </w:pPr>
    </w:p>
    <w:p w14:paraId="5578C03C" w14:textId="77777777" w:rsidR="0028488E" w:rsidRDefault="0028488E" w:rsidP="0028488E">
      <w:pPr>
        <w:jc w:val="left"/>
        <w:rPr>
          <w:sz w:val="24"/>
          <w:szCs w:val="24"/>
        </w:rPr>
      </w:pPr>
    </w:p>
    <w:p w14:paraId="33F71E15" w14:textId="77777777" w:rsidR="0028488E" w:rsidRPr="0028488E" w:rsidRDefault="0028488E" w:rsidP="0028488E">
      <w:pPr>
        <w:jc w:val="left"/>
        <w:rPr>
          <w:sz w:val="24"/>
          <w:szCs w:val="24"/>
        </w:rPr>
      </w:pPr>
    </w:p>
    <w:p w14:paraId="49538ED5" w14:textId="77777777" w:rsidR="00EC1EBF" w:rsidRDefault="00000000">
      <w:pPr>
        <w:pStyle w:val="aa"/>
        <w:ind w:left="720" w:firstLineChars="0" w:hanging="720"/>
        <w:jc w:val="left"/>
        <w:rPr>
          <w:rFonts w:ascii="黑体" w:eastAsia="黑体" w:hAnsi="黑体" w:cs="黑体" w:hint="eastAsia"/>
          <w:b/>
          <w:sz w:val="32"/>
          <w:szCs w:val="24"/>
        </w:rPr>
      </w:pPr>
      <w:r>
        <w:rPr>
          <w:rFonts w:ascii="黑体" w:eastAsia="黑体" w:hAnsi="黑体" w:cs="黑体"/>
          <w:b/>
          <w:sz w:val="32"/>
          <w:szCs w:val="24"/>
        </w:rPr>
        <w:lastRenderedPageBreak/>
        <w:t>二、</w:t>
      </w:r>
      <w:r>
        <w:rPr>
          <w:rFonts w:ascii="黑体" w:eastAsia="黑体" w:hAnsi="黑体" w:cs="黑体" w:hint="eastAsia"/>
          <w:b/>
          <w:sz w:val="32"/>
          <w:szCs w:val="24"/>
        </w:rPr>
        <w:t>原始数据</w:t>
      </w:r>
    </w:p>
    <w:p w14:paraId="682F9CAE" w14:textId="77777777" w:rsidR="00EC1EBF" w:rsidRDefault="0000000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（将有老师签名的“自备数据记录草稿纸”的扫描或手机拍摄图粘贴在下方，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分）</w:t>
      </w:r>
    </w:p>
    <w:p w14:paraId="066FFD5D" w14:textId="1DC7761A" w:rsidR="00EC1EBF" w:rsidRDefault="0031360F" w:rsidP="0031360F">
      <w:pPr>
        <w:jc w:val="center"/>
        <w:rPr>
          <w:sz w:val="28"/>
          <w:szCs w:val="24"/>
        </w:rPr>
      </w:pPr>
      <w:r w:rsidRPr="0031360F">
        <w:rPr>
          <w:noProof/>
          <w:sz w:val="28"/>
          <w:szCs w:val="24"/>
        </w:rPr>
        <w:drawing>
          <wp:inline distT="0" distB="0" distL="0" distR="0" wp14:anchorId="22EC3909" wp14:editId="0A4E96AD">
            <wp:extent cx="5176911" cy="3883480"/>
            <wp:effectExtent l="0" t="0" r="5080" b="3175"/>
            <wp:docPr id="17924419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097" cy="389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98A1B" w14:textId="77777777" w:rsidR="00EC1EBF" w:rsidRDefault="00000000">
      <w:pPr>
        <w:pStyle w:val="aa"/>
        <w:ind w:left="720" w:firstLineChars="0" w:hanging="720"/>
        <w:jc w:val="left"/>
        <w:rPr>
          <w:rFonts w:ascii="黑体" w:eastAsia="黑体" w:hAnsi="黑体" w:cs="黑体" w:hint="eastAsia"/>
          <w:b/>
          <w:sz w:val="32"/>
          <w:szCs w:val="24"/>
        </w:rPr>
      </w:pPr>
      <w:r>
        <w:rPr>
          <w:rFonts w:ascii="黑体" w:eastAsia="黑体" w:hAnsi="黑体" w:cs="黑体"/>
          <w:b/>
          <w:sz w:val="32"/>
          <w:szCs w:val="24"/>
        </w:rPr>
        <w:t>三、</w:t>
      </w:r>
      <w:r>
        <w:rPr>
          <w:rFonts w:ascii="黑体" w:eastAsia="黑体" w:hAnsi="黑体" w:cs="黑体" w:hint="eastAsia"/>
          <w:b/>
          <w:sz w:val="32"/>
          <w:szCs w:val="24"/>
        </w:rPr>
        <w:t>结果与分析</w:t>
      </w:r>
    </w:p>
    <w:p w14:paraId="22C490CA" w14:textId="77777777" w:rsidR="00EC1EBF" w:rsidRDefault="0000000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数据处理与结果</w:t>
      </w:r>
    </w:p>
    <w:p w14:paraId="3A7F9C5F" w14:textId="6BE5BD47" w:rsidR="00EC1EBF" w:rsidRPr="00844BF9" w:rsidRDefault="00000000">
      <w:p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（列出数据表格、选择数据处理方法、给定测量或计算结果，30分）</w:t>
      </w:r>
    </w:p>
    <w:p w14:paraId="6F977328" w14:textId="77777777" w:rsidR="00844BF9" w:rsidRDefault="00844BF9">
      <w:pPr>
        <w:jc w:val="left"/>
        <w:rPr>
          <w:sz w:val="24"/>
          <w:szCs w:val="24"/>
        </w:rPr>
      </w:pPr>
    </w:p>
    <w:p w14:paraId="081B710A" w14:textId="74733582" w:rsidR="002615B2" w:rsidRDefault="00844BF9">
      <w:pPr>
        <w:jc w:val="left"/>
        <w:rPr>
          <w:kern w:val="0"/>
          <w:sz w:val="20"/>
          <w:szCs w:val="20"/>
        </w:rPr>
      </w:pPr>
      <w:r>
        <w:rPr>
          <w:rFonts w:hint="eastAsia"/>
          <w:sz w:val="24"/>
          <w:szCs w:val="24"/>
        </w:rPr>
        <w:t>共重复测量三次抽真空前后玻璃泡的质量，记录数据如下表所示：</w:t>
      </w:r>
    </w:p>
    <w:tbl>
      <w:tblPr>
        <w:tblStyle w:val="1-1"/>
        <w:tblW w:w="7840" w:type="dxa"/>
        <w:jc w:val="center"/>
        <w:tblLook w:val="04A0" w:firstRow="1" w:lastRow="0" w:firstColumn="1" w:lastColumn="0" w:noHBand="0" w:noVBand="1"/>
      </w:tblPr>
      <w:tblGrid>
        <w:gridCol w:w="1960"/>
        <w:gridCol w:w="1960"/>
        <w:gridCol w:w="1960"/>
        <w:gridCol w:w="1960"/>
      </w:tblGrid>
      <w:tr w:rsidR="002615B2" w:rsidRPr="002615B2" w14:paraId="36389501" w14:textId="77777777" w:rsidTr="002615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noWrap/>
            <w:vAlign w:val="center"/>
            <w:hideMark/>
          </w:tcPr>
          <w:p w14:paraId="491FAB38" w14:textId="1E2B8F0C" w:rsidR="002615B2" w:rsidRPr="002615B2" w:rsidRDefault="002615B2" w:rsidP="00844BF9">
            <w:pPr>
              <w:jc w:val="center"/>
              <w:rPr>
                <w:sz w:val="24"/>
                <w:szCs w:val="24"/>
              </w:rPr>
            </w:pPr>
            <w:r w:rsidRPr="002615B2">
              <w:rPr>
                <w:rFonts w:hint="eastAsia"/>
                <w:sz w:val="24"/>
                <w:szCs w:val="24"/>
              </w:rPr>
              <w:t>实验次数</w:t>
            </w:r>
          </w:p>
        </w:tc>
        <w:tc>
          <w:tcPr>
            <w:tcW w:w="1960" w:type="dxa"/>
            <w:noWrap/>
            <w:vAlign w:val="center"/>
            <w:hideMark/>
          </w:tcPr>
          <w:p w14:paraId="5EF862E0" w14:textId="77777777" w:rsidR="002615B2" w:rsidRPr="002615B2" w:rsidRDefault="002615B2" w:rsidP="00844B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615B2"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1960" w:type="dxa"/>
            <w:noWrap/>
            <w:vAlign w:val="center"/>
            <w:hideMark/>
          </w:tcPr>
          <w:p w14:paraId="79F61BEA" w14:textId="77777777" w:rsidR="002615B2" w:rsidRPr="002615B2" w:rsidRDefault="002615B2" w:rsidP="00844B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615B2"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1960" w:type="dxa"/>
            <w:noWrap/>
            <w:vAlign w:val="center"/>
            <w:hideMark/>
          </w:tcPr>
          <w:p w14:paraId="7199D977" w14:textId="77777777" w:rsidR="002615B2" w:rsidRPr="002615B2" w:rsidRDefault="002615B2" w:rsidP="00844B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615B2">
              <w:rPr>
                <w:rFonts w:hint="eastAsia"/>
                <w:sz w:val="24"/>
                <w:szCs w:val="24"/>
              </w:rPr>
              <w:t>3</w:t>
            </w:r>
          </w:p>
        </w:tc>
      </w:tr>
      <w:tr w:rsidR="002615B2" w:rsidRPr="002615B2" w14:paraId="57CF59E4" w14:textId="77777777" w:rsidTr="002615B2">
        <w:trPr>
          <w:trHeight w:val="3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noWrap/>
            <w:vAlign w:val="center"/>
            <w:hideMark/>
          </w:tcPr>
          <w:p w14:paraId="33B91B0F" w14:textId="763E7D94" w:rsidR="002615B2" w:rsidRPr="002615B2" w:rsidRDefault="00000000">
            <w:pPr>
              <w:jc w:val="left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g</m:t>
                    </m:r>
                  </m:e>
                </m:d>
              </m:oMath>
            </m:oMathPara>
          </w:p>
        </w:tc>
        <w:tc>
          <w:tcPr>
            <w:tcW w:w="1960" w:type="dxa"/>
            <w:noWrap/>
            <w:vAlign w:val="center"/>
            <w:hideMark/>
          </w:tcPr>
          <w:p w14:paraId="5F4FE42A" w14:textId="77777777" w:rsidR="002615B2" w:rsidRPr="002615B2" w:rsidRDefault="002615B2" w:rsidP="00844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615B2">
              <w:rPr>
                <w:rFonts w:hint="eastAsia"/>
                <w:sz w:val="24"/>
                <w:szCs w:val="24"/>
              </w:rPr>
              <w:t>88.2844</w:t>
            </w:r>
          </w:p>
        </w:tc>
        <w:tc>
          <w:tcPr>
            <w:tcW w:w="1960" w:type="dxa"/>
            <w:noWrap/>
            <w:vAlign w:val="center"/>
            <w:hideMark/>
          </w:tcPr>
          <w:p w14:paraId="16F117AC" w14:textId="77777777" w:rsidR="002615B2" w:rsidRPr="002615B2" w:rsidRDefault="002615B2" w:rsidP="00844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615B2">
              <w:rPr>
                <w:rFonts w:hint="eastAsia"/>
                <w:sz w:val="24"/>
                <w:szCs w:val="24"/>
              </w:rPr>
              <w:t>88.2816</w:t>
            </w:r>
          </w:p>
        </w:tc>
        <w:tc>
          <w:tcPr>
            <w:tcW w:w="1960" w:type="dxa"/>
            <w:noWrap/>
            <w:vAlign w:val="center"/>
            <w:hideMark/>
          </w:tcPr>
          <w:p w14:paraId="3A25D0FD" w14:textId="77777777" w:rsidR="002615B2" w:rsidRPr="002615B2" w:rsidRDefault="002615B2" w:rsidP="00844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615B2">
              <w:rPr>
                <w:rFonts w:hint="eastAsia"/>
                <w:sz w:val="24"/>
                <w:szCs w:val="24"/>
              </w:rPr>
              <w:t>88.2825</w:t>
            </w:r>
          </w:p>
        </w:tc>
      </w:tr>
      <w:tr w:rsidR="002615B2" w:rsidRPr="002615B2" w14:paraId="470EEC15" w14:textId="77777777" w:rsidTr="002615B2">
        <w:trPr>
          <w:trHeight w:val="3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noWrap/>
            <w:vAlign w:val="center"/>
            <w:hideMark/>
          </w:tcPr>
          <w:p w14:paraId="48B873D1" w14:textId="517C3431" w:rsidR="002615B2" w:rsidRPr="002615B2" w:rsidRDefault="00000000">
            <w:pPr>
              <w:jc w:val="left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g</m:t>
                    </m:r>
                  </m:e>
                </m:d>
              </m:oMath>
            </m:oMathPara>
          </w:p>
        </w:tc>
        <w:tc>
          <w:tcPr>
            <w:tcW w:w="1960" w:type="dxa"/>
            <w:noWrap/>
            <w:vAlign w:val="center"/>
            <w:hideMark/>
          </w:tcPr>
          <w:p w14:paraId="673FF9A8" w14:textId="77777777" w:rsidR="002615B2" w:rsidRPr="002615B2" w:rsidRDefault="002615B2" w:rsidP="00844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615B2">
              <w:rPr>
                <w:rFonts w:hint="eastAsia"/>
                <w:sz w:val="24"/>
                <w:szCs w:val="24"/>
              </w:rPr>
              <w:t>88.0904</w:t>
            </w:r>
          </w:p>
        </w:tc>
        <w:tc>
          <w:tcPr>
            <w:tcW w:w="1960" w:type="dxa"/>
            <w:noWrap/>
            <w:vAlign w:val="center"/>
            <w:hideMark/>
          </w:tcPr>
          <w:p w14:paraId="1C598EFB" w14:textId="77777777" w:rsidR="002615B2" w:rsidRPr="002615B2" w:rsidRDefault="002615B2" w:rsidP="00844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615B2">
              <w:rPr>
                <w:rFonts w:hint="eastAsia"/>
                <w:sz w:val="24"/>
                <w:szCs w:val="24"/>
              </w:rPr>
              <w:t>88.0894</w:t>
            </w:r>
          </w:p>
        </w:tc>
        <w:tc>
          <w:tcPr>
            <w:tcW w:w="1960" w:type="dxa"/>
            <w:noWrap/>
            <w:vAlign w:val="center"/>
            <w:hideMark/>
          </w:tcPr>
          <w:p w14:paraId="32CEEAB5" w14:textId="77777777" w:rsidR="002615B2" w:rsidRPr="002615B2" w:rsidRDefault="002615B2" w:rsidP="00844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615B2">
              <w:rPr>
                <w:rFonts w:hint="eastAsia"/>
                <w:sz w:val="24"/>
                <w:szCs w:val="24"/>
              </w:rPr>
              <w:t>88.0899</w:t>
            </w:r>
          </w:p>
        </w:tc>
      </w:tr>
      <w:tr w:rsidR="002615B2" w:rsidRPr="002615B2" w14:paraId="359E6717" w14:textId="77777777" w:rsidTr="002615B2">
        <w:trPr>
          <w:trHeight w:val="3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dxa"/>
            <w:noWrap/>
            <w:vAlign w:val="center"/>
            <w:hideMark/>
          </w:tcPr>
          <w:p w14:paraId="2283C2AA" w14:textId="45AF29DC" w:rsidR="00844BF9" w:rsidRPr="00844BF9" w:rsidRDefault="00844BF9">
            <w:pPr>
              <w:jc w:val="left"/>
              <w:rPr>
                <w:sz w:val="24"/>
                <w:szCs w:val="24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Δm</m:t>
                </m:r>
                <m:d>
                  <m:d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g</m:t>
                    </m:r>
                  </m:e>
                </m:d>
              </m:oMath>
            </m:oMathPara>
          </w:p>
        </w:tc>
        <w:tc>
          <w:tcPr>
            <w:tcW w:w="1960" w:type="dxa"/>
            <w:noWrap/>
            <w:vAlign w:val="center"/>
            <w:hideMark/>
          </w:tcPr>
          <w:p w14:paraId="33CFAFDA" w14:textId="679B3D42" w:rsidR="002615B2" w:rsidRPr="002615B2" w:rsidRDefault="002615B2" w:rsidP="00844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615B2">
              <w:rPr>
                <w:rFonts w:hint="eastAsia"/>
                <w:sz w:val="24"/>
                <w:szCs w:val="24"/>
              </w:rPr>
              <w:t>0.194</w:t>
            </w:r>
            <w:r w:rsidR="00844BF9">
              <w:rPr>
                <w:rFonts w:hint="eastAsia"/>
                <w:sz w:val="24"/>
                <w:szCs w:val="24"/>
              </w:rPr>
              <w:t>0</w:t>
            </w:r>
          </w:p>
        </w:tc>
        <w:tc>
          <w:tcPr>
            <w:tcW w:w="1960" w:type="dxa"/>
            <w:noWrap/>
            <w:vAlign w:val="center"/>
            <w:hideMark/>
          </w:tcPr>
          <w:p w14:paraId="419A0B99" w14:textId="77777777" w:rsidR="002615B2" w:rsidRPr="002615B2" w:rsidRDefault="002615B2" w:rsidP="00844B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615B2">
              <w:rPr>
                <w:rFonts w:hint="eastAsia"/>
                <w:sz w:val="24"/>
                <w:szCs w:val="24"/>
              </w:rPr>
              <w:t>0.1922</w:t>
            </w:r>
          </w:p>
        </w:tc>
        <w:tc>
          <w:tcPr>
            <w:tcW w:w="1960" w:type="dxa"/>
            <w:noWrap/>
            <w:vAlign w:val="center"/>
            <w:hideMark/>
          </w:tcPr>
          <w:p w14:paraId="4DBBB869" w14:textId="77777777" w:rsidR="002615B2" w:rsidRPr="002615B2" w:rsidRDefault="002615B2" w:rsidP="00844BF9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615B2">
              <w:rPr>
                <w:rFonts w:hint="eastAsia"/>
                <w:sz w:val="24"/>
                <w:szCs w:val="24"/>
              </w:rPr>
              <w:t>0.1926</w:t>
            </w:r>
          </w:p>
        </w:tc>
      </w:tr>
    </w:tbl>
    <w:p w14:paraId="052915A1" w14:textId="6829DEBF" w:rsidR="00844BF9" w:rsidRDefault="00844BF9" w:rsidP="00844BF9">
      <w:pPr>
        <w:pStyle w:val="ac"/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E871C2">
        <w:rPr>
          <w:noProof/>
        </w:rPr>
        <w:t>1</w:t>
      </w:r>
      <w:r>
        <w:fldChar w:fldCharType="end"/>
      </w:r>
    </w:p>
    <w:p w14:paraId="647FE1BA" w14:textId="44E3DBC7" w:rsidR="00844BF9" w:rsidRDefault="00844BF9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直接取实验室玻璃泡标注体积为</w:t>
      </w:r>
      <w:r>
        <w:rPr>
          <w:rFonts w:hint="eastAsia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V=165.224mL</m:t>
        </m:r>
      </m:oMath>
      <w:r>
        <w:rPr>
          <w:rFonts w:hint="eastAsia"/>
          <w:sz w:val="24"/>
          <w:szCs w:val="24"/>
        </w:rPr>
        <w:t>。同时在实验测量前后读取温度均值为</w:t>
      </w:r>
      <w:r>
        <w:rPr>
          <w:rFonts w:hint="eastAsia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t=21.6℃</m:t>
        </m:r>
      </m:oMath>
      <w:r>
        <w:rPr>
          <w:rFonts w:hint="eastAsia"/>
          <w:sz w:val="24"/>
          <w:szCs w:val="24"/>
        </w:rPr>
        <w:t>，相对湿度为</w:t>
      </w:r>
      <w:r>
        <w:rPr>
          <w:rFonts w:hint="eastAsia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69.2%</m:t>
        </m:r>
      </m:oMath>
      <w:r>
        <w:rPr>
          <w:rFonts w:hint="eastAsia"/>
          <w:sz w:val="24"/>
          <w:szCs w:val="24"/>
        </w:rPr>
        <w:t>，大气压强为</w:t>
      </w:r>
      <w:r>
        <w:rPr>
          <w:rFonts w:hint="eastAsia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/>
            <w:sz w:val="24"/>
            <w:szCs w:val="24"/>
          </w:rPr>
          <m:t>=100850Pa</m:t>
        </m:r>
      </m:oMath>
      <w:r>
        <w:rPr>
          <w:rFonts w:hint="eastAsia"/>
          <w:sz w:val="24"/>
          <w:szCs w:val="24"/>
        </w:rPr>
        <w:t>。则气压读数经过温度修正结果如下所示：</w:t>
      </w:r>
    </w:p>
    <w:p w14:paraId="1C8EEEFB" w14:textId="3272E575" w:rsidR="0077585C" w:rsidRPr="0077585C" w:rsidRDefault="00000000">
      <w:pPr>
        <w:jc w:val="left"/>
        <w:rPr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''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1-0.000163t</m:t>
              </m:r>
              <m:r>
                <m:rPr>
                  <m:lit/>
                </m:rPr>
                <w:rPr>
                  <w:rFonts w:ascii="Cambria Math" w:hAnsi="Cambria Math"/>
                  <w:sz w:val="24"/>
                  <w:szCs w:val="24"/>
                </w:rPr>
                <m:t>/</m:t>
              </m:r>
              <m:r>
                <w:rPr>
                  <w:rFonts w:ascii="Cambria Math" w:hAnsi="Cambria Math"/>
                  <w:sz w:val="24"/>
                  <w:szCs w:val="24"/>
                </w:rPr>
                <m:t>℃</m:t>
              </m:r>
            </m:e>
          </m:d>
          <m:r>
            <w:rPr>
              <w:rFonts w:ascii="Cambria Math" w:hAnsi="Cambria Math"/>
              <w:sz w:val="24"/>
              <w:szCs w:val="24"/>
            </w:rPr>
            <m:t>=100490Pa</m:t>
          </m:r>
        </m:oMath>
      </m:oMathPara>
    </w:p>
    <w:p w14:paraId="148B9477" w14:textId="29345C4F" w:rsidR="0077585C" w:rsidRDefault="0077585C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再通过重力加速度修正得到实际气压值如下：</w:t>
      </w:r>
    </w:p>
    <w:p w14:paraId="589D5CB6" w14:textId="351A4314" w:rsidR="0077585C" w:rsidRPr="0077585C" w:rsidRDefault="0077585C">
      <w:pPr>
        <w:jc w:val="left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p=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''</m:t>
              </m:r>
            </m:sup>
          </m:sSup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g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r>
            <w:rPr>
              <w:rFonts w:ascii="Cambria Math" w:hAnsi="Cambria Math"/>
              <w:sz w:val="24"/>
              <w:szCs w:val="24"/>
            </w:rPr>
            <m:t>=100400Pa</m:t>
          </m:r>
        </m:oMath>
      </m:oMathPara>
    </w:p>
    <w:p w14:paraId="594719B3" w14:textId="78383A8D" w:rsidR="0077585C" w:rsidRDefault="00E871C2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计算每组数据的空气密度、修正的干燥空气密度以及其平均值如下表所示：</w:t>
      </w:r>
    </w:p>
    <w:p w14:paraId="565CFB9F" w14:textId="50B30ED8" w:rsidR="00E871C2" w:rsidRDefault="00E871C2">
      <w:pPr>
        <w:jc w:val="left"/>
        <w:rPr>
          <w:kern w:val="0"/>
          <w:sz w:val="20"/>
          <w:szCs w:val="20"/>
        </w:rPr>
      </w:pPr>
    </w:p>
    <w:tbl>
      <w:tblPr>
        <w:tblStyle w:val="1-1"/>
        <w:tblW w:w="5258" w:type="dxa"/>
        <w:jc w:val="center"/>
        <w:tblLayout w:type="fixed"/>
        <w:tblLook w:val="04A0" w:firstRow="1" w:lastRow="0" w:firstColumn="1" w:lastColumn="0" w:noHBand="0" w:noVBand="1"/>
      </w:tblPr>
      <w:tblGrid>
        <w:gridCol w:w="1500"/>
        <w:gridCol w:w="1252"/>
        <w:gridCol w:w="1253"/>
        <w:gridCol w:w="1253"/>
      </w:tblGrid>
      <w:tr w:rsidR="00E871C2" w:rsidRPr="00E871C2" w14:paraId="4303FEFB" w14:textId="77777777" w:rsidTr="00E871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hideMark/>
          </w:tcPr>
          <w:p w14:paraId="47949C6C" w14:textId="037143EC" w:rsidR="00E871C2" w:rsidRPr="00E871C2" w:rsidRDefault="00E871C2" w:rsidP="00E871C2">
            <w:pPr>
              <w:jc w:val="left"/>
              <w:rPr>
                <w:sz w:val="24"/>
                <w:szCs w:val="24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w:lastRenderedPageBreak/>
                  <m:t>ρ(kg∙</m:t>
                </m:r>
                <m:sSup>
                  <m:sSup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-1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oMath>
            </m:oMathPara>
          </w:p>
        </w:tc>
        <w:tc>
          <w:tcPr>
            <w:tcW w:w="1252" w:type="dxa"/>
            <w:noWrap/>
            <w:vAlign w:val="center"/>
            <w:hideMark/>
          </w:tcPr>
          <w:p w14:paraId="2B41AFE8" w14:textId="4A1BF31B" w:rsidR="00E871C2" w:rsidRPr="00E871C2" w:rsidRDefault="00E871C2" w:rsidP="00E871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E871C2">
              <w:rPr>
                <w:rFonts w:hint="eastAsia"/>
                <w:b w:val="0"/>
                <w:bCs w:val="0"/>
                <w:sz w:val="24"/>
                <w:szCs w:val="24"/>
              </w:rPr>
              <w:t>1</w:t>
            </w:r>
            <w:r w:rsidR="0015190F">
              <w:rPr>
                <w:rFonts w:hint="eastAsia"/>
                <w:b w:val="0"/>
                <w:bCs w:val="0"/>
                <w:sz w:val="24"/>
                <w:szCs w:val="24"/>
              </w:rPr>
              <w:t>.</w:t>
            </w:r>
            <w:r w:rsidRPr="00E871C2">
              <w:rPr>
                <w:rFonts w:hint="eastAsia"/>
                <w:b w:val="0"/>
                <w:bCs w:val="0"/>
                <w:sz w:val="24"/>
                <w:szCs w:val="24"/>
              </w:rPr>
              <w:t>174</w:t>
            </w:r>
          </w:p>
        </w:tc>
        <w:tc>
          <w:tcPr>
            <w:tcW w:w="1253" w:type="dxa"/>
            <w:noWrap/>
            <w:vAlign w:val="center"/>
            <w:hideMark/>
          </w:tcPr>
          <w:p w14:paraId="12061480" w14:textId="705D2FDB" w:rsidR="00E871C2" w:rsidRPr="00E871C2" w:rsidRDefault="00E871C2" w:rsidP="00E871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E871C2">
              <w:rPr>
                <w:rFonts w:hint="eastAsia"/>
                <w:b w:val="0"/>
                <w:bCs w:val="0"/>
                <w:sz w:val="24"/>
                <w:szCs w:val="24"/>
              </w:rPr>
              <w:t>1</w:t>
            </w:r>
            <w:r w:rsidR="0015190F">
              <w:rPr>
                <w:rFonts w:hint="eastAsia"/>
                <w:b w:val="0"/>
                <w:bCs w:val="0"/>
                <w:sz w:val="24"/>
                <w:szCs w:val="24"/>
              </w:rPr>
              <w:t>.</w:t>
            </w:r>
            <w:r w:rsidRPr="00E871C2">
              <w:rPr>
                <w:rFonts w:hint="eastAsia"/>
                <w:b w:val="0"/>
                <w:bCs w:val="0"/>
                <w:sz w:val="24"/>
                <w:szCs w:val="24"/>
              </w:rPr>
              <w:t>163</w:t>
            </w:r>
          </w:p>
        </w:tc>
        <w:tc>
          <w:tcPr>
            <w:tcW w:w="1253" w:type="dxa"/>
            <w:noWrap/>
            <w:vAlign w:val="center"/>
            <w:hideMark/>
          </w:tcPr>
          <w:p w14:paraId="0E4D3557" w14:textId="4201E06A" w:rsidR="00E871C2" w:rsidRPr="00E871C2" w:rsidRDefault="00E871C2" w:rsidP="00E871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E871C2">
              <w:rPr>
                <w:rFonts w:hint="eastAsia"/>
                <w:b w:val="0"/>
                <w:bCs w:val="0"/>
                <w:sz w:val="24"/>
                <w:szCs w:val="24"/>
              </w:rPr>
              <w:t>1</w:t>
            </w:r>
            <w:r w:rsidR="0015190F">
              <w:rPr>
                <w:rFonts w:hint="eastAsia"/>
                <w:b w:val="0"/>
                <w:bCs w:val="0"/>
                <w:sz w:val="24"/>
                <w:szCs w:val="24"/>
              </w:rPr>
              <w:t>.</w:t>
            </w:r>
            <w:r w:rsidRPr="00E871C2">
              <w:rPr>
                <w:rFonts w:hint="eastAsia"/>
                <w:b w:val="0"/>
                <w:bCs w:val="0"/>
                <w:sz w:val="24"/>
                <w:szCs w:val="24"/>
              </w:rPr>
              <w:t>166</w:t>
            </w:r>
          </w:p>
        </w:tc>
      </w:tr>
      <w:tr w:rsidR="00E871C2" w:rsidRPr="00E871C2" w14:paraId="42B6BD53" w14:textId="77777777" w:rsidTr="00E871C2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hideMark/>
          </w:tcPr>
          <w:p w14:paraId="0B59BBC1" w14:textId="2B47679D" w:rsidR="00E871C2" w:rsidRPr="00E871C2" w:rsidRDefault="00000000">
            <w:pPr>
              <w:jc w:val="left"/>
              <w:rPr>
                <w:b w:val="0"/>
                <w:bCs w:val="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ρ</m:t>
                    </m:r>
                    <m:ctrlPr>
                      <w:rPr>
                        <w:rFonts w:ascii="Cambria Math" w:hAnsi="Cambria Math"/>
                        <w:b w:val="0"/>
                        <w:bCs w:val="0"/>
                        <w:sz w:val="24"/>
                        <w:szCs w:val="24"/>
                      </w:rPr>
                    </m:ctrlP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(kg∙</m:t>
                </m:r>
                <m:sSup>
                  <m:sSup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-1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oMath>
            </m:oMathPara>
          </w:p>
        </w:tc>
        <w:tc>
          <w:tcPr>
            <w:tcW w:w="1252" w:type="dxa"/>
            <w:noWrap/>
            <w:vAlign w:val="center"/>
            <w:hideMark/>
          </w:tcPr>
          <w:p w14:paraId="0C84830E" w14:textId="5D0B2616" w:rsidR="00E871C2" w:rsidRPr="00E871C2" w:rsidRDefault="00E871C2" w:rsidP="001519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871C2">
              <w:rPr>
                <w:rFonts w:hint="eastAsia"/>
                <w:sz w:val="24"/>
                <w:szCs w:val="24"/>
              </w:rPr>
              <w:t>1</w:t>
            </w:r>
            <w:r w:rsidR="0015190F">
              <w:rPr>
                <w:rFonts w:hint="eastAsia"/>
                <w:sz w:val="24"/>
                <w:szCs w:val="24"/>
              </w:rPr>
              <w:t>.</w:t>
            </w:r>
            <w:r w:rsidRPr="00E871C2">
              <w:rPr>
                <w:rFonts w:hint="eastAsia"/>
                <w:sz w:val="24"/>
                <w:szCs w:val="24"/>
              </w:rPr>
              <w:t>28</w:t>
            </w:r>
            <w:r>
              <w:rPr>
                <w:rFonts w:hint="eastAsia"/>
                <w:sz w:val="24"/>
                <w:szCs w:val="24"/>
              </w:rPr>
              <w:t>7</w:t>
            </w:r>
          </w:p>
        </w:tc>
        <w:tc>
          <w:tcPr>
            <w:tcW w:w="1253" w:type="dxa"/>
            <w:noWrap/>
            <w:vAlign w:val="center"/>
            <w:hideMark/>
          </w:tcPr>
          <w:p w14:paraId="52A45C71" w14:textId="0FC10332" w:rsidR="00E871C2" w:rsidRPr="00E871C2" w:rsidRDefault="00E871C2" w:rsidP="00E871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871C2">
              <w:rPr>
                <w:rFonts w:hint="eastAsia"/>
                <w:sz w:val="24"/>
                <w:szCs w:val="24"/>
              </w:rPr>
              <w:t>1</w:t>
            </w:r>
            <w:r w:rsidR="0015190F">
              <w:rPr>
                <w:rFonts w:hint="eastAsia"/>
                <w:sz w:val="24"/>
                <w:szCs w:val="24"/>
              </w:rPr>
              <w:t>.</w:t>
            </w:r>
            <w:r w:rsidRPr="00E871C2">
              <w:rPr>
                <w:rFonts w:hint="eastAsia"/>
                <w:sz w:val="24"/>
                <w:szCs w:val="24"/>
              </w:rPr>
              <w:t>275</w:t>
            </w:r>
          </w:p>
        </w:tc>
        <w:tc>
          <w:tcPr>
            <w:tcW w:w="1253" w:type="dxa"/>
            <w:noWrap/>
            <w:vAlign w:val="center"/>
            <w:hideMark/>
          </w:tcPr>
          <w:p w14:paraId="067B4946" w14:textId="7AA44989" w:rsidR="00E871C2" w:rsidRPr="00E871C2" w:rsidRDefault="00E871C2" w:rsidP="00E871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871C2">
              <w:rPr>
                <w:rFonts w:hint="eastAsia"/>
                <w:sz w:val="24"/>
                <w:szCs w:val="24"/>
              </w:rPr>
              <w:t>1</w:t>
            </w:r>
            <w:r w:rsidR="0015190F">
              <w:rPr>
                <w:rFonts w:hint="eastAsia"/>
                <w:sz w:val="24"/>
                <w:szCs w:val="24"/>
              </w:rPr>
              <w:t>.</w:t>
            </w:r>
            <w:r w:rsidRPr="00E871C2">
              <w:rPr>
                <w:rFonts w:hint="eastAsia"/>
                <w:sz w:val="24"/>
                <w:szCs w:val="24"/>
              </w:rPr>
              <w:t>278</w:t>
            </w:r>
          </w:p>
        </w:tc>
      </w:tr>
      <w:tr w:rsidR="00E871C2" w:rsidRPr="00E871C2" w14:paraId="76970D34" w14:textId="77777777" w:rsidTr="00E871C2">
        <w:trPr>
          <w:trHeight w:val="3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hideMark/>
          </w:tcPr>
          <w:p w14:paraId="7789EA26" w14:textId="6D5EB252" w:rsidR="00E871C2" w:rsidRPr="00E871C2" w:rsidRDefault="00000000">
            <w:pPr>
              <w:jc w:val="left"/>
              <w:rPr>
                <w:b w:val="0"/>
                <w:bCs w:val="0"/>
                <w:sz w:val="24"/>
                <w:szCs w:val="24"/>
              </w:rPr>
            </w:pPr>
            <m:oMathPara>
              <m:oMath>
                <m:bar>
                  <m:barPr>
                    <m:pos m:val="top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bar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ρ</m:t>
                    </m:r>
                  </m:e>
                </m:bar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(kg∙</m:t>
                </m:r>
                <m:sSup>
                  <m:sSup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-1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oMath>
            </m:oMathPara>
          </w:p>
        </w:tc>
        <w:tc>
          <w:tcPr>
            <w:tcW w:w="3758" w:type="dxa"/>
            <w:gridSpan w:val="3"/>
            <w:noWrap/>
            <w:vAlign w:val="center"/>
            <w:hideMark/>
          </w:tcPr>
          <w:p w14:paraId="00E89B36" w14:textId="0BA60BB4" w:rsidR="00E871C2" w:rsidRPr="00E871C2" w:rsidRDefault="00E871C2" w:rsidP="00E871C2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871C2">
              <w:rPr>
                <w:rFonts w:hint="eastAsia"/>
                <w:sz w:val="24"/>
                <w:szCs w:val="24"/>
              </w:rPr>
              <w:t>1</w:t>
            </w:r>
            <w:r w:rsidR="0015190F">
              <w:rPr>
                <w:rFonts w:hint="eastAsia"/>
                <w:sz w:val="24"/>
                <w:szCs w:val="24"/>
              </w:rPr>
              <w:t>.</w:t>
            </w:r>
            <w:r w:rsidRPr="00E871C2"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80</w:t>
            </w:r>
          </w:p>
        </w:tc>
      </w:tr>
    </w:tbl>
    <w:p w14:paraId="30CC48C4" w14:textId="4A34520F" w:rsidR="00E871C2" w:rsidRDefault="00E871C2" w:rsidP="00E871C2">
      <w:pPr>
        <w:pStyle w:val="ac"/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2</w:t>
      </w:r>
      <w:r>
        <w:fldChar w:fldCharType="end"/>
      </w:r>
    </w:p>
    <w:p w14:paraId="32A8E235" w14:textId="02D8C2BA" w:rsidR="00E871C2" w:rsidRDefault="0015190F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最后计算对应的普适气体常数如下：</w:t>
      </w:r>
    </w:p>
    <w:p w14:paraId="1A859122" w14:textId="76FE8605" w:rsidR="0015190F" w:rsidRPr="0015190F" w:rsidRDefault="0015190F" w:rsidP="0015190F">
      <w:pPr>
        <w:jc w:val="left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101325</m:t>
              </m:r>
              <m:r>
                <m:rPr>
                  <m:sty m:val="p"/>
                </m:rPr>
                <w:rPr>
                  <w:rFonts w:ascii="Cambria Math" w:hAnsi="Cambria Math" w:hint="eastAsia"/>
                  <w:sz w:val="24"/>
                  <w:szCs w:val="24"/>
                </w:rPr>
                <m:t>×</m:t>
              </m:r>
              <m:r>
                <w:rPr>
                  <w:rFonts w:ascii="Cambria Math" w:hAnsi="Cambria Math"/>
                  <w:sz w:val="24"/>
                  <w:szCs w:val="24"/>
                </w:rPr>
                <m:t>0.02898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273.15</m:t>
              </m:r>
              <m:r>
                <m:rPr>
                  <m:sty m:val="p"/>
                </m:rPr>
                <w:rPr>
                  <w:rFonts w:ascii="Cambria Math" w:hAnsi="Cambria Math" w:hint="eastAsia"/>
                  <w:sz w:val="24"/>
                  <w:szCs w:val="24"/>
                </w:rPr>
                <m:t>×</m:t>
              </m:r>
              <m:r>
                <w:rPr>
                  <w:rFonts w:ascii="Cambria Math" w:hAnsi="Cambria Math"/>
                  <w:sz w:val="24"/>
                  <w:szCs w:val="24"/>
                </w:rPr>
                <m:t>1.280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r>
            <w:rPr>
              <w:rFonts w:ascii="Cambria Math" w:hAnsi="Cambria Math"/>
              <w:sz w:val="24"/>
              <w:szCs w:val="24"/>
            </w:rPr>
            <m:t>=8.399J</m:t>
          </m:r>
          <m:r>
            <m:rPr>
              <m:lit/>
            </m:rPr>
            <w:rPr>
              <w:rFonts w:ascii="Cambria Math" w:hAnsi="Cambria Math"/>
              <w:sz w:val="24"/>
              <w:szCs w:val="24"/>
            </w:rPr>
            <m:t>/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mol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⋅</m:t>
              </m:r>
              <m:r>
                <w:rPr>
                  <w:rFonts w:ascii="Cambria Math" w:hAnsi="Cambria Math"/>
                  <w:sz w:val="24"/>
                  <w:szCs w:val="24"/>
                </w:rPr>
                <m:t>K</m:t>
              </m:r>
            </m:e>
          </m:d>
        </m:oMath>
      </m:oMathPara>
    </w:p>
    <w:p w14:paraId="7F86E011" w14:textId="77777777" w:rsidR="00EC1EBF" w:rsidRDefault="0000000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．误差分析</w:t>
      </w:r>
    </w:p>
    <w:p w14:paraId="4C47F3D2" w14:textId="77777777" w:rsidR="00EC1EBF" w:rsidRDefault="0000000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（运用测量误差、相对误差、不确定度等分析实验结果，</w:t>
      </w:r>
      <w:r>
        <w:rPr>
          <w:sz w:val="24"/>
          <w:szCs w:val="24"/>
        </w:rPr>
        <w:t>20</w:t>
      </w:r>
      <w:r>
        <w:rPr>
          <w:rFonts w:hint="eastAsia"/>
          <w:sz w:val="24"/>
          <w:szCs w:val="24"/>
        </w:rPr>
        <w:t>分）</w:t>
      </w:r>
    </w:p>
    <w:p w14:paraId="74AB5293" w14:textId="77777777" w:rsidR="00EC1EBF" w:rsidRDefault="00EC1EBF">
      <w:pPr>
        <w:jc w:val="left"/>
        <w:rPr>
          <w:sz w:val="24"/>
          <w:szCs w:val="24"/>
        </w:rPr>
      </w:pPr>
    </w:p>
    <w:p w14:paraId="4A65A6BC" w14:textId="61873726" w:rsidR="0015190F" w:rsidRDefault="0015190F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利用</w:t>
      </w:r>
      <w:r>
        <w:rPr>
          <w:rFonts w:hint="eastAsia"/>
          <w:sz w:val="24"/>
          <w:szCs w:val="24"/>
        </w:rPr>
        <w:t xml:space="preserve"> </w:t>
      </w:r>
      <m:oMath>
        <m:r>
          <w:rPr>
            <w:rFonts w:ascii="Cambria Math" w:hAnsi="Cambria Math" w:hint="eastAsia"/>
            <w:sz w:val="24"/>
            <w:szCs w:val="24"/>
          </w:rPr>
          <m:t>R</m:t>
        </m:r>
      </m:oMath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的</w:t>
      </w:r>
      <w:proofErr w:type="gramStart"/>
      <w:r>
        <w:rPr>
          <w:rFonts w:hint="eastAsia"/>
          <w:sz w:val="24"/>
          <w:szCs w:val="24"/>
        </w:rPr>
        <w:t>公认值</w:t>
      </w:r>
      <w:proofErr w:type="gramEnd"/>
      <w:r>
        <w:rPr>
          <w:rFonts w:hint="eastAsia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8.314441J/(mol∙K)</m:t>
        </m:r>
      </m:oMath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计算相对误差如下：</w:t>
      </w:r>
    </w:p>
    <w:p w14:paraId="586C1366" w14:textId="219EB1E7" w:rsidR="00DF5A13" w:rsidRPr="00DF5A13" w:rsidRDefault="00000000">
      <w:pPr>
        <w:jc w:val="left"/>
        <w:rPr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-R</m:t>
                  </m:r>
                </m:e>
              </m:d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r>
            <m:rPr>
              <m:sty m:val="p"/>
            </m:rPr>
            <w:rPr>
              <w:rFonts w:ascii="Cambria Math" w:hAnsi="Cambria Math" w:hint="eastAsia"/>
              <w:sz w:val="24"/>
              <w:szCs w:val="24"/>
            </w:rPr>
            <m:t>×</m:t>
          </m:r>
          <m:r>
            <w:rPr>
              <w:rFonts w:ascii="Cambria Math" w:hAnsi="Cambria Math"/>
              <w:sz w:val="24"/>
              <w:szCs w:val="24"/>
            </w:rPr>
            <m:t>100%=1.017%</m:t>
          </m:r>
        </m:oMath>
      </m:oMathPara>
    </w:p>
    <w:p w14:paraId="2408D997" w14:textId="2AE8C8C5" w:rsidR="00EC1EBF" w:rsidRDefault="00DF5A13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可以发现误差较小，说明实验结果较为准确。测得的</w:t>
      </w:r>
      <w:r>
        <w:rPr>
          <w:rFonts w:hint="eastAsia"/>
          <w:sz w:val="24"/>
          <w:szCs w:val="24"/>
        </w:rPr>
        <w:t xml:space="preserve"> </w:t>
      </w:r>
      <m:oMath>
        <m:r>
          <w:rPr>
            <w:rFonts w:ascii="Cambria Math" w:hAnsi="Cambria Math" w:hint="eastAsia"/>
            <w:sz w:val="24"/>
            <w:szCs w:val="24"/>
          </w:rPr>
          <m:t>R</m:t>
        </m:r>
      </m:oMath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值与真实值相比较大，分析其原因，可能有如下几点：</w:t>
      </w:r>
    </w:p>
    <w:p w14:paraId="0350A8C6" w14:textId="291EB47D" w:rsidR="00DF5A13" w:rsidRDefault="00DF5A13" w:rsidP="00DF5A13">
      <w:pPr>
        <w:pStyle w:val="aa"/>
        <w:numPr>
          <w:ilvl w:val="0"/>
          <w:numId w:val="4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本次实验获取的使低真空，这使得密度的测量值会偏小，从而导致气体常数计算值偏大；</w:t>
      </w:r>
    </w:p>
    <w:p w14:paraId="2F29B629" w14:textId="7F591D67" w:rsidR="00C166B3" w:rsidRPr="00C166B3" w:rsidRDefault="00C166B3" w:rsidP="00C166B3">
      <w:pPr>
        <w:pStyle w:val="aa"/>
        <w:numPr>
          <w:ilvl w:val="0"/>
          <w:numId w:val="4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手去拿取玻璃泡时会留下油脂等手印，导致末质量偏大，密度偏小，计算常数偏大。</w:t>
      </w:r>
    </w:p>
    <w:p w14:paraId="0322730A" w14:textId="77777777" w:rsidR="00DF5A13" w:rsidRDefault="00DF5A13">
      <w:pPr>
        <w:jc w:val="left"/>
        <w:rPr>
          <w:sz w:val="24"/>
          <w:szCs w:val="24"/>
        </w:rPr>
      </w:pPr>
    </w:p>
    <w:p w14:paraId="7EC77E51" w14:textId="77777777" w:rsidR="00EC1EBF" w:rsidRDefault="0000000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．实验探讨</w:t>
      </w:r>
    </w:p>
    <w:p w14:paraId="7B0C2439" w14:textId="77777777" w:rsidR="00EC1EBF" w:rsidRDefault="0000000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（对实验内容、现象和过程的小结，不超过</w:t>
      </w:r>
      <w:r>
        <w:rPr>
          <w:rFonts w:hint="eastAsia"/>
          <w:sz w:val="24"/>
          <w:szCs w:val="24"/>
        </w:rPr>
        <w:t>100</w:t>
      </w:r>
      <w:r>
        <w:rPr>
          <w:rFonts w:hint="eastAsia"/>
          <w:sz w:val="24"/>
          <w:szCs w:val="24"/>
        </w:rPr>
        <w:t>字，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分）</w:t>
      </w:r>
    </w:p>
    <w:p w14:paraId="798C11B3" w14:textId="77777777" w:rsidR="00C166B3" w:rsidRDefault="00C166B3">
      <w:pPr>
        <w:jc w:val="left"/>
        <w:rPr>
          <w:sz w:val="24"/>
          <w:szCs w:val="24"/>
        </w:rPr>
      </w:pPr>
    </w:p>
    <w:p w14:paraId="6709D8E7" w14:textId="3477334E" w:rsidR="00C166B3" w:rsidRDefault="00C166B3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本次实验测量了空气密度，以一种很直观的方式直接称量了一定体积空气的质量。但是由于实验环境并非完美，实验结果仍有些许误差。</w:t>
      </w:r>
    </w:p>
    <w:p w14:paraId="574D364B" w14:textId="35ECE31C" w:rsidR="00C166B3" w:rsidRDefault="00C166B3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一些改进想法：在抽真空前测量一次质量，并在放气之后再测量一次，取两次的均值，能够减小一些误差。</w:t>
      </w:r>
    </w:p>
    <w:p w14:paraId="5C473FFF" w14:textId="77777777" w:rsidR="00C166B3" w:rsidRPr="00C166B3" w:rsidRDefault="00C166B3">
      <w:pPr>
        <w:jc w:val="left"/>
        <w:rPr>
          <w:sz w:val="24"/>
          <w:szCs w:val="24"/>
        </w:rPr>
      </w:pPr>
    </w:p>
    <w:p w14:paraId="205CCF56" w14:textId="77777777" w:rsidR="00EC1EBF" w:rsidRDefault="00000000">
      <w:pPr>
        <w:pStyle w:val="aa"/>
        <w:ind w:left="720" w:firstLineChars="0" w:hanging="720"/>
        <w:jc w:val="left"/>
        <w:rPr>
          <w:rFonts w:ascii="黑体" w:eastAsia="黑体" w:hAnsi="黑体" w:cs="黑体" w:hint="eastAsia"/>
          <w:b/>
          <w:sz w:val="32"/>
          <w:szCs w:val="24"/>
        </w:rPr>
      </w:pPr>
      <w:r>
        <w:rPr>
          <w:rFonts w:ascii="黑体" w:eastAsia="黑体" w:hAnsi="黑体" w:cs="黑体"/>
          <w:b/>
          <w:sz w:val="32"/>
          <w:szCs w:val="24"/>
        </w:rPr>
        <w:t>四、</w:t>
      </w:r>
      <w:r>
        <w:rPr>
          <w:rFonts w:ascii="黑体" w:eastAsia="黑体" w:hAnsi="黑体" w:cs="黑体" w:hint="eastAsia"/>
          <w:b/>
          <w:sz w:val="32"/>
          <w:szCs w:val="24"/>
        </w:rPr>
        <w:t>思考题</w:t>
      </w:r>
    </w:p>
    <w:p w14:paraId="188A310E" w14:textId="77777777" w:rsidR="00EC1EBF" w:rsidRDefault="00000000">
      <w:p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（解答教材或讲义或老师布置的思考题，10分）</w:t>
      </w:r>
    </w:p>
    <w:p w14:paraId="70FEA756" w14:textId="77777777" w:rsidR="00EC1EBF" w:rsidRDefault="00EC1EBF">
      <w:pPr>
        <w:jc w:val="left"/>
        <w:rPr>
          <w:sz w:val="24"/>
          <w:szCs w:val="24"/>
        </w:rPr>
      </w:pPr>
    </w:p>
    <w:p w14:paraId="1C9E083C" w14:textId="6DBDC3DF" w:rsidR="00EC1EBF" w:rsidRPr="00C166B3" w:rsidRDefault="00C166B3" w:rsidP="00C166B3">
      <w:pPr>
        <w:pStyle w:val="aa"/>
        <w:numPr>
          <w:ilvl w:val="0"/>
          <w:numId w:val="5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不需要，因为出现这种情况说明</w:t>
      </w:r>
      <w:r w:rsidR="00200F2F">
        <w:rPr>
          <w:rFonts w:hint="eastAsia"/>
          <w:sz w:val="24"/>
          <w:szCs w:val="24"/>
        </w:rPr>
        <w:t>玻璃</w:t>
      </w:r>
      <w:proofErr w:type="gramStart"/>
      <w:r w:rsidR="00200F2F">
        <w:rPr>
          <w:rFonts w:hint="eastAsia"/>
          <w:sz w:val="24"/>
          <w:szCs w:val="24"/>
        </w:rPr>
        <w:t>泡没有</w:t>
      </w:r>
      <w:proofErr w:type="gramEnd"/>
      <w:r w:rsidR="00200F2F">
        <w:rPr>
          <w:rFonts w:hint="eastAsia"/>
          <w:sz w:val="24"/>
          <w:szCs w:val="24"/>
        </w:rPr>
        <w:t>完全密封，正在漏气，这就破坏了低真空环境，测量结果也不会准确。</w:t>
      </w:r>
    </w:p>
    <w:p w14:paraId="1C6515A7" w14:textId="7E707DA2" w:rsidR="00EC1EBF" w:rsidRDefault="00200F2F" w:rsidP="00200F2F">
      <w:pPr>
        <w:pStyle w:val="aa"/>
        <w:numPr>
          <w:ilvl w:val="0"/>
          <w:numId w:val="5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向玻璃泡中加入水，至完全充满整个玻璃泡。随后将其中的</w:t>
      </w:r>
      <w:proofErr w:type="gramStart"/>
      <w:r>
        <w:rPr>
          <w:rFonts w:hint="eastAsia"/>
          <w:sz w:val="24"/>
          <w:szCs w:val="24"/>
        </w:rPr>
        <w:t>水转移</w:t>
      </w:r>
      <w:proofErr w:type="gramEnd"/>
      <w:r>
        <w:rPr>
          <w:rFonts w:hint="eastAsia"/>
          <w:sz w:val="24"/>
          <w:szCs w:val="24"/>
        </w:rPr>
        <w:t>出来，</w:t>
      </w:r>
      <w:proofErr w:type="gramStart"/>
      <w:r>
        <w:rPr>
          <w:rFonts w:hint="eastAsia"/>
          <w:sz w:val="24"/>
          <w:szCs w:val="24"/>
        </w:rPr>
        <w:t>测量水</w:t>
      </w:r>
      <w:proofErr w:type="gramEnd"/>
      <w:r>
        <w:rPr>
          <w:rFonts w:hint="eastAsia"/>
          <w:sz w:val="24"/>
          <w:szCs w:val="24"/>
        </w:rPr>
        <w:t>的体积即得玻璃泡容积。</w:t>
      </w:r>
    </w:p>
    <w:p w14:paraId="139413DF" w14:textId="64E29F59" w:rsidR="00200F2F" w:rsidRDefault="00200F2F" w:rsidP="00200F2F">
      <w:pPr>
        <w:pStyle w:val="aa"/>
        <w:numPr>
          <w:ilvl w:val="0"/>
          <w:numId w:val="5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不需要，因为测量过程中玻璃泡体积</w:t>
      </w:r>
      <w:proofErr w:type="gramStart"/>
      <w:r>
        <w:rPr>
          <w:rFonts w:hint="eastAsia"/>
          <w:sz w:val="24"/>
          <w:szCs w:val="24"/>
        </w:rPr>
        <w:t>几乎时</w:t>
      </w:r>
      <w:proofErr w:type="gramEnd"/>
      <w:r>
        <w:rPr>
          <w:rFonts w:hint="eastAsia"/>
          <w:sz w:val="24"/>
          <w:szCs w:val="24"/>
        </w:rPr>
        <w:t>恒定的，浮力不会影响两次测量的差值。</w:t>
      </w:r>
    </w:p>
    <w:p w14:paraId="313BFCFA" w14:textId="601F7291" w:rsidR="00990058" w:rsidRDefault="00990058" w:rsidP="00990058">
      <w:pPr>
        <w:pStyle w:val="aa"/>
        <w:numPr>
          <w:ilvl w:val="0"/>
          <w:numId w:val="5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计算可得，测得质量将偏小：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p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ctrlPr>
              <w:rPr>
                <w:rFonts w:ascii="Cambria Math" w:hAnsi="Cambria Math"/>
                <w:i/>
                <w:sz w:val="24"/>
                <w:szCs w:val="24"/>
              </w:rPr>
            </m:ctrlPr>
          </m:den>
        </m:f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>
        <w:rPr>
          <w:rFonts w:hint="eastAsia"/>
          <w:sz w:val="24"/>
          <w:szCs w:val="24"/>
        </w:rPr>
        <w:t>，其中</w:t>
      </w:r>
      <w:r>
        <w:rPr>
          <w:rFonts w:hint="eastAsia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是气体真实质量，故密度测量值将偏小</w:t>
      </w:r>
      <w:r>
        <w:rPr>
          <w:rFonts w:hint="eastAsia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p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ctrlPr>
              <w:rPr>
                <w:rFonts w:ascii="Cambria Math" w:hAnsi="Cambria Math"/>
                <w:i/>
                <w:sz w:val="24"/>
                <w:szCs w:val="24"/>
              </w:rPr>
            </m:ctrlPr>
          </m:den>
        </m:f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ρ</m:t>
            </m:r>
            <m:ctrlPr>
              <w:rPr>
                <w:rFonts w:ascii="Cambria Math" w:hAnsi="Cambria Math"/>
                <w:sz w:val="24"/>
                <w:szCs w:val="24"/>
              </w:rPr>
            </m:ctrlP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>
        <w:rPr>
          <w:rFonts w:hint="eastAsia"/>
          <w:sz w:val="24"/>
          <w:szCs w:val="24"/>
        </w:rPr>
        <w:t>。相对偏差即为</w:t>
      </w:r>
      <w:r>
        <w:rPr>
          <w:rFonts w:hint="eastAsia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p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ctrlPr>
              <w:rPr>
                <w:rFonts w:ascii="Cambria Math" w:hAnsi="Cambria Math"/>
                <w:i/>
                <w:sz w:val="24"/>
                <w:szCs w:val="24"/>
              </w:rPr>
            </m:ctrlPr>
          </m:den>
        </m:f>
        <m:r>
          <m:rPr>
            <m:sty m:val="p"/>
          </m:rPr>
          <w:rPr>
            <w:rFonts w:ascii="Cambria Math" w:hAnsi="Cambria Math" w:hint="eastAsia"/>
            <w:sz w:val="24"/>
            <w:szCs w:val="24"/>
          </w:rPr>
          <m:t>×</m:t>
        </m:r>
        <m:r>
          <w:rPr>
            <w:rFonts w:ascii="Cambria Math" w:hAnsi="Cambria Math"/>
            <w:sz w:val="24"/>
            <w:szCs w:val="24"/>
          </w:rPr>
          <m:t>100%=0.13%</m:t>
        </m:r>
      </m:oMath>
      <w:r>
        <w:rPr>
          <w:rFonts w:hint="eastAsia"/>
          <w:sz w:val="24"/>
          <w:szCs w:val="24"/>
        </w:rPr>
        <w:t>，可以发现偏差并不是很大。</w:t>
      </w:r>
    </w:p>
    <w:p w14:paraId="59B61AC4" w14:textId="5919FF27" w:rsidR="00990058" w:rsidRPr="00990058" w:rsidRDefault="00990058" w:rsidP="00990058">
      <w:pPr>
        <w:pStyle w:val="aa"/>
        <w:numPr>
          <w:ilvl w:val="0"/>
          <w:numId w:val="5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室温、湿度的波动，容器不能完全密闭，仪器测量的精度，用手接触容器导致质量变化等。</w:t>
      </w:r>
    </w:p>
    <w:p w14:paraId="36F374BE" w14:textId="77777777" w:rsidR="00EC1EBF" w:rsidRPr="00990058" w:rsidRDefault="00EC1EBF">
      <w:pPr>
        <w:jc w:val="left"/>
        <w:rPr>
          <w:sz w:val="24"/>
          <w:szCs w:val="24"/>
        </w:rPr>
      </w:pPr>
    </w:p>
    <w:p w14:paraId="2D90FAAC" w14:textId="77777777" w:rsidR="00EC1EBF" w:rsidRDefault="00000000">
      <w:pPr>
        <w:spacing w:line="400" w:lineRule="exact"/>
        <w:jc w:val="left"/>
        <w:rPr>
          <w:rFonts w:ascii="仿宋" w:eastAsia="仿宋" w:hAnsi="仿宋" w:cs="仿宋" w:hint="eastAsia"/>
          <w:b/>
          <w:sz w:val="24"/>
          <w:szCs w:val="24"/>
        </w:rPr>
      </w:pPr>
      <w:r>
        <w:rPr>
          <w:rFonts w:ascii="仿宋" w:eastAsia="仿宋" w:hAnsi="仿宋" w:cs="仿宋" w:hint="eastAsia"/>
          <w:b/>
          <w:sz w:val="24"/>
          <w:szCs w:val="24"/>
        </w:rPr>
        <w:t>注意事项：</w:t>
      </w:r>
    </w:p>
    <w:p w14:paraId="3A76B3C2" w14:textId="77777777" w:rsidR="00EC1EBF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1.用</w:t>
      </w:r>
      <w:r>
        <w:rPr>
          <w:rFonts w:ascii="Times New Roman" w:eastAsia="仿宋" w:hAnsi="Times New Roman" w:cs="Times New Roman"/>
          <w:sz w:val="24"/>
          <w:szCs w:val="24"/>
        </w:rPr>
        <w:t>WORD</w:t>
      </w:r>
      <w:r>
        <w:rPr>
          <w:rFonts w:ascii="Times New Roman" w:eastAsia="仿宋" w:hAnsi="Times New Roman" w:cs="Times New Roman"/>
          <w:sz w:val="24"/>
          <w:szCs w:val="24"/>
        </w:rPr>
        <w:t>或</w:t>
      </w:r>
      <w:r>
        <w:rPr>
          <w:rFonts w:ascii="Times New Roman" w:eastAsia="仿宋" w:hAnsi="Times New Roman" w:cs="Times New Roman"/>
          <w:sz w:val="24"/>
          <w:szCs w:val="24"/>
        </w:rPr>
        <w:t>WPS</w:t>
      </w:r>
      <w:r>
        <w:rPr>
          <w:rFonts w:ascii="仿宋" w:eastAsia="仿宋" w:hAnsi="仿宋" w:cs="仿宋" w:hint="eastAsia"/>
          <w:sz w:val="24"/>
          <w:szCs w:val="24"/>
        </w:rPr>
        <w:t>格式上传“实验报告”，文件名：学生姓名+学号+实验名称+周次。</w:t>
      </w:r>
    </w:p>
    <w:p w14:paraId="3C7D935F" w14:textId="77777777" w:rsidR="00EC1EBF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2.“实验报告”必须递交在“学在浙大”的本课程的对应实验项目的“作业”模块内。</w:t>
      </w:r>
    </w:p>
    <w:p w14:paraId="3FB69A36" w14:textId="77777777" w:rsidR="00EC1EBF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3.“实验报告”成绩必须在“浙江大学物理实验教学中心网站”-“选课系统”内查询。</w:t>
      </w:r>
    </w:p>
    <w:p w14:paraId="02456DA0" w14:textId="77777777" w:rsidR="00EC1EBF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4.教学评价必须在“浙江大学物理实验教学中心网站”-“选课系统”内进行，学生必须进行教学评价，才能看到实验报告成绩，教学评价必须在本次实验结束后3天内进行。</w:t>
      </w:r>
    </w:p>
    <w:p w14:paraId="7C85C1EF" w14:textId="77777777" w:rsidR="00EC1EBF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5.“普通物理学实验Ⅰ”和“物理学实验Ⅰ”都用本实验报告。</w:t>
      </w:r>
    </w:p>
    <w:p w14:paraId="08AFB197" w14:textId="77777777" w:rsidR="00EC1EBF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 </w:t>
      </w:r>
    </w:p>
    <w:p w14:paraId="793C69A1" w14:textId="77777777" w:rsidR="00EC1EBF" w:rsidRDefault="00000000">
      <w:pPr>
        <w:spacing w:line="400" w:lineRule="exact"/>
        <w:ind w:firstLineChars="1300" w:firstLine="3132"/>
        <w:jc w:val="left"/>
        <w:rPr>
          <w:rFonts w:ascii="仿宋" w:eastAsia="仿宋" w:hAnsi="仿宋" w:cs="仿宋" w:hint="eastAsia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浙江大学物理实验教学中心制</w:t>
      </w:r>
    </w:p>
    <w:p w14:paraId="4EF1E75F" w14:textId="77777777" w:rsidR="00EC1EBF" w:rsidRDefault="00EC1EBF">
      <w:pPr>
        <w:jc w:val="right"/>
        <w:rPr>
          <w:b/>
          <w:sz w:val="24"/>
          <w:szCs w:val="24"/>
          <w:u w:val="single"/>
        </w:rPr>
      </w:pPr>
    </w:p>
    <w:p w14:paraId="607CBB3C" w14:textId="77777777" w:rsidR="00EC1EBF" w:rsidRDefault="00EC1EBF">
      <w:pPr>
        <w:jc w:val="right"/>
        <w:rPr>
          <w:b/>
          <w:sz w:val="24"/>
          <w:szCs w:val="24"/>
          <w:u w:val="single"/>
        </w:rPr>
      </w:pPr>
    </w:p>
    <w:p w14:paraId="1E7C616D" w14:textId="77777777" w:rsidR="00EC1EBF" w:rsidRDefault="00EC1EBF">
      <w:pPr>
        <w:jc w:val="right"/>
        <w:rPr>
          <w:b/>
          <w:sz w:val="24"/>
          <w:szCs w:val="24"/>
          <w:u w:val="single"/>
        </w:rPr>
      </w:pPr>
    </w:p>
    <w:sectPr w:rsidR="00EC1EBF">
      <w:footerReference w:type="default" r:id="rId8"/>
      <w:pgSz w:w="11906" w:h="16838"/>
      <w:pgMar w:top="1440" w:right="1080" w:bottom="1440" w:left="1080" w:header="851" w:footer="992" w:gutter="0"/>
      <w:pgNumType w:start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FF8FA6" w14:textId="77777777" w:rsidR="00BE025A" w:rsidRDefault="00BE025A">
      <w:r>
        <w:separator/>
      </w:r>
    </w:p>
  </w:endnote>
  <w:endnote w:type="continuationSeparator" w:id="0">
    <w:p w14:paraId="0C75FCFD" w14:textId="77777777" w:rsidR="00BE025A" w:rsidRDefault="00BE0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3575044"/>
    </w:sdtPr>
    <w:sdtContent>
      <w:p w14:paraId="32BACFE3" w14:textId="77777777" w:rsidR="00EC1EBF" w:rsidRDefault="00000000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609984FD" w14:textId="77777777" w:rsidR="00EC1EBF" w:rsidRDefault="00EC1EB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73CB64" w14:textId="77777777" w:rsidR="00BE025A" w:rsidRDefault="00BE025A">
      <w:r>
        <w:separator/>
      </w:r>
    </w:p>
  </w:footnote>
  <w:footnote w:type="continuationSeparator" w:id="0">
    <w:p w14:paraId="7E9D2EAD" w14:textId="77777777" w:rsidR="00BE025A" w:rsidRDefault="00BE02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67208"/>
    <w:multiLevelType w:val="hybridMultilevel"/>
    <w:tmpl w:val="E09C3BF4"/>
    <w:lvl w:ilvl="0" w:tplc="907459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8694CD9"/>
    <w:multiLevelType w:val="hybridMultilevel"/>
    <w:tmpl w:val="C5945CBC"/>
    <w:lvl w:ilvl="0" w:tplc="F7541A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CD13356"/>
    <w:multiLevelType w:val="hybridMultilevel"/>
    <w:tmpl w:val="98404666"/>
    <w:lvl w:ilvl="0" w:tplc="B218F7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1E8D38A2"/>
    <w:multiLevelType w:val="hybridMultilevel"/>
    <w:tmpl w:val="9C365620"/>
    <w:lvl w:ilvl="0" w:tplc="DCCAD8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4" w15:restartNumberingAfterBreak="0">
    <w:nsid w:val="6F1E2186"/>
    <w:multiLevelType w:val="hybridMultilevel"/>
    <w:tmpl w:val="C5A852C8"/>
    <w:lvl w:ilvl="0" w:tplc="0F3819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62282871">
    <w:abstractNumId w:val="4"/>
  </w:num>
  <w:num w:numId="2" w16cid:durableId="242834654">
    <w:abstractNumId w:val="1"/>
  </w:num>
  <w:num w:numId="3" w16cid:durableId="490368762">
    <w:abstractNumId w:val="0"/>
  </w:num>
  <w:num w:numId="4" w16cid:durableId="937180977">
    <w:abstractNumId w:val="3"/>
  </w:num>
  <w:num w:numId="5" w16cid:durableId="8643666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VlMjY2OTYxOTIyZGIwMmJiNmE3MTRmZmEwYTA4YmQifQ=="/>
  </w:docVars>
  <w:rsids>
    <w:rsidRoot w:val="007D5AC5"/>
    <w:rsid w:val="000018D3"/>
    <w:rsid w:val="00002509"/>
    <w:rsid w:val="00004F5F"/>
    <w:rsid w:val="000112E0"/>
    <w:rsid w:val="0001319D"/>
    <w:rsid w:val="0001525D"/>
    <w:rsid w:val="00015C42"/>
    <w:rsid w:val="00022504"/>
    <w:rsid w:val="00025289"/>
    <w:rsid w:val="000257C9"/>
    <w:rsid w:val="00033BD0"/>
    <w:rsid w:val="00086EED"/>
    <w:rsid w:val="00097758"/>
    <w:rsid w:val="000A1220"/>
    <w:rsid w:val="000B2571"/>
    <w:rsid w:val="000B2861"/>
    <w:rsid w:val="000B4348"/>
    <w:rsid w:val="000C26C0"/>
    <w:rsid w:val="000F701D"/>
    <w:rsid w:val="00106004"/>
    <w:rsid w:val="001463F7"/>
    <w:rsid w:val="0015190F"/>
    <w:rsid w:val="001660CD"/>
    <w:rsid w:val="00171ABA"/>
    <w:rsid w:val="001B1F84"/>
    <w:rsid w:val="001C10CD"/>
    <w:rsid w:val="001D4B32"/>
    <w:rsid w:val="001D7FE5"/>
    <w:rsid w:val="001F04D4"/>
    <w:rsid w:val="001F3286"/>
    <w:rsid w:val="001F4AC1"/>
    <w:rsid w:val="00200F2F"/>
    <w:rsid w:val="00210DB8"/>
    <w:rsid w:val="002168C3"/>
    <w:rsid w:val="00216E5A"/>
    <w:rsid w:val="00246187"/>
    <w:rsid w:val="002615B2"/>
    <w:rsid w:val="002642F4"/>
    <w:rsid w:val="002672A9"/>
    <w:rsid w:val="0028488E"/>
    <w:rsid w:val="00287A99"/>
    <w:rsid w:val="00287E17"/>
    <w:rsid w:val="002A4A07"/>
    <w:rsid w:val="002F275E"/>
    <w:rsid w:val="00307F24"/>
    <w:rsid w:val="0031360F"/>
    <w:rsid w:val="00352B3D"/>
    <w:rsid w:val="00394D0B"/>
    <w:rsid w:val="003A15A6"/>
    <w:rsid w:val="003B3E9F"/>
    <w:rsid w:val="003B4BEE"/>
    <w:rsid w:val="003B5557"/>
    <w:rsid w:val="003B6E73"/>
    <w:rsid w:val="003B7AAA"/>
    <w:rsid w:val="003C1848"/>
    <w:rsid w:val="003C1C33"/>
    <w:rsid w:val="003E47C2"/>
    <w:rsid w:val="003F6F51"/>
    <w:rsid w:val="00402D72"/>
    <w:rsid w:val="004210F7"/>
    <w:rsid w:val="00422273"/>
    <w:rsid w:val="0042642B"/>
    <w:rsid w:val="00476BA9"/>
    <w:rsid w:val="00477BE9"/>
    <w:rsid w:val="0048358B"/>
    <w:rsid w:val="00483A6E"/>
    <w:rsid w:val="00491332"/>
    <w:rsid w:val="004B34A0"/>
    <w:rsid w:val="004F22A8"/>
    <w:rsid w:val="00500142"/>
    <w:rsid w:val="00515EFE"/>
    <w:rsid w:val="005179AF"/>
    <w:rsid w:val="00525FAD"/>
    <w:rsid w:val="00527A95"/>
    <w:rsid w:val="00527B96"/>
    <w:rsid w:val="005412CC"/>
    <w:rsid w:val="00545B5A"/>
    <w:rsid w:val="00547380"/>
    <w:rsid w:val="00554CD1"/>
    <w:rsid w:val="0056323D"/>
    <w:rsid w:val="0057213A"/>
    <w:rsid w:val="0058128D"/>
    <w:rsid w:val="00584731"/>
    <w:rsid w:val="00584CAA"/>
    <w:rsid w:val="005A44E6"/>
    <w:rsid w:val="005C1DF3"/>
    <w:rsid w:val="005C22EC"/>
    <w:rsid w:val="005C2E63"/>
    <w:rsid w:val="005C7B73"/>
    <w:rsid w:val="005F2E5F"/>
    <w:rsid w:val="005F50DE"/>
    <w:rsid w:val="005F541A"/>
    <w:rsid w:val="006143DD"/>
    <w:rsid w:val="006168AA"/>
    <w:rsid w:val="0062404F"/>
    <w:rsid w:val="006257B4"/>
    <w:rsid w:val="0063017D"/>
    <w:rsid w:val="00632F1A"/>
    <w:rsid w:val="00640F8A"/>
    <w:rsid w:val="00644F79"/>
    <w:rsid w:val="00653B60"/>
    <w:rsid w:val="006567A3"/>
    <w:rsid w:val="006736F5"/>
    <w:rsid w:val="006740DE"/>
    <w:rsid w:val="00683AFB"/>
    <w:rsid w:val="006902AA"/>
    <w:rsid w:val="006B7070"/>
    <w:rsid w:val="006C017B"/>
    <w:rsid w:val="006C0DCE"/>
    <w:rsid w:val="006C4937"/>
    <w:rsid w:val="006E27AC"/>
    <w:rsid w:val="006E6B75"/>
    <w:rsid w:val="006F1C4F"/>
    <w:rsid w:val="007049E1"/>
    <w:rsid w:val="00704A91"/>
    <w:rsid w:val="00706D41"/>
    <w:rsid w:val="00707A26"/>
    <w:rsid w:val="00724209"/>
    <w:rsid w:val="00724920"/>
    <w:rsid w:val="00725EA7"/>
    <w:rsid w:val="007317DB"/>
    <w:rsid w:val="00740386"/>
    <w:rsid w:val="007533E2"/>
    <w:rsid w:val="0075731B"/>
    <w:rsid w:val="007653F3"/>
    <w:rsid w:val="0077585C"/>
    <w:rsid w:val="00786E7E"/>
    <w:rsid w:val="007961B3"/>
    <w:rsid w:val="007A13AD"/>
    <w:rsid w:val="007B17EC"/>
    <w:rsid w:val="007B52E9"/>
    <w:rsid w:val="007C6C99"/>
    <w:rsid w:val="007D5AC5"/>
    <w:rsid w:val="00802476"/>
    <w:rsid w:val="00825282"/>
    <w:rsid w:val="008310F6"/>
    <w:rsid w:val="00844BF9"/>
    <w:rsid w:val="0085390F"/>
    <w:rsid w:val="00870D3C"/>
    <w:rsid w:val="00874A33"/>
    <w:rsid w:val="00877187"/>
    <w:rsid w:val="00883A49"/>
    <w:rsid w:val="008969E0"/>
    <w:rsid w:val="008A27F9"/>
    <w:rsid w:val="008A2EA2"/>
    <w:rsid w:val="008B41C0"/>
    <w:rsid w:val="008B4E07"/>
    <w:rsid w:val="008C2067"/>
    <w:rsid w:val="008C305D"/>
    <w:rsid w:val="008E4927"/>
    <w:rsid w:val="00900917"/>
    <w:rsid w:val="009311B6"/>
    <w:rsid w:val="009409E7"/>
    <w:rsid w:val="00941A08"/>
    <w:rsid w:val="00947F25"/>
    <w:rsid w:val="0095127D"/>
    <w:rsid w:val="0095308A"/>
    <w:rsid w:val="009642E0"/>
    <w:rsid w:val="009869B8"/>
    <w:rsid w:val="00990058"/>
    <w:rsid w:val="00997719"/>
    <w:rsid w:val="009A08C9"/>
    <w:rsid w:val="009A4317"/>
    <w:rsid w:val="009B4AAA"/>
    <w:rsid w:val="009B6C30"/>
    <w:rsid w:val="009E0B5D"/>
    <w:rsid w:val="00A17126"/>
    <w:rsid w:val="00A20F89"/>
    <w:rsid w:val="00A229B0"/>
    <w:rsid w:val="00A33D5D"/>
    <w:rsid w:val="00A35B82"/>
    <w:rsid w:val="00A35F51"/>
    <w:rsid w:val="00A36181"/>
    <w:rsid w:val="00A5380C"/>
    <w:rsid w:val="00A72645"/>
    <w:rsid w:val="00A735EF"/>
    <w:rsid w:val="00A806B2"/>
    <w:rsid w:val="00A80E51"/>
    <w:rsid w:val="00AC0F5B"/>
    <w:rsid w:val="00AC48F8"/>
    <w:rsid w:val="00AD6091"/>
    <w:rsid w:val="00AF44A8"/>
    <w:rsid w:val="00AF71B1"/>
    <w:rsid w:val="00B04F90"/>
    <w:rsid w:val="00B17517"/>
    <w:rsid w:val="00B42F11"/>
    <w:rsid w:val="00B45E68"/>
    <w:rsid w:val="00B47BD1"/>
    <w:rsid w:val="00B513F2"/>
    <w:rsid w:val="00B541CA"/>
    <w:rsid w:val="00B74150"/>
    <w:rsid w:val="00B818D5"/>
    <w:rsid w:val="00B918F5"/>
    <w:rsid w:val="00BB0A2B"/>
    <w:rsid w:val="00BB4B60"/>
    <w:rsid w:val="00BC1270"/>
    <w:rsid w:val="00BD44CA"/>
    <w:rsid w:val="00BD5A75"/>
    <w:rsid w:val="00BD5DEE"/>
    <w:rsid w:val="00BE025A"/>
    <w:rsid w:val="00BE1F6D"/>
    <w:rsid w:val="00BE54D2"/>
    <w:rsid w:val="00BF679A"/>
    <w:rsid w:val="00BF726D"/>
    <w:rsid w:val="00C15799"/>
    <w:rsid w:val="00C166B3"/>
    <w:rsid w:val="00C26945"/>
    <w:rsid w:val="00C5271A"/>
    <w:rsid w:val="00C54176"/>
    <w:rsid w:val="00C557E2"/>
    <w:rsid w:val="00C566F6"/>
    <w:rsid w:val="00C74199"/>
    <w:rsid w:val="00C76736"/>
    <w:rsid w:val="00C915E0"/>
    <w:rsid w:val="00C94B95"/>
    <w:rsid w:val="00C97933"/>
    <w:rsid w:val="00CA4D81"/>
    <w:rsid w:val="00CA7358"/>
    <w:rsid w:val="00CB3804"/>
    <w:rsid w:val="00CB5B2F"/>
    <w:rsid w:val="00CC046C"/>
    <w:rsid w:val="00CC7A24"/>
    <w:rsid w:val="00CD24C2"/>
    <w:rsid w:val="00CE58C6"/>
    <w:rsid w:val="00D0205A"/>
    <w:rsid w:val="00D04C49"/>
    <w:rsid w:val="00D21EA4"/>
    <w:rsid w:val="00D3475E"/>
    <w:rsid w:val="00D84B80"/>
    <w:rsid w:val="00D93ACA"/>
    <w:rsid w:val="00DA4D01"/>
    <w:rsid w:val="00DB0DC2"/>
    <w:rsid w:val="00DB63E7"/>
    <w:rsid w:val="00DC2611"/>
    <w:rsid w:val="00DD06E5"/>
    <w:rsid w:val="00DD283E"/>
    <w:rsid w:val="00DE4D6B"/>
    <w:rsid w:val="00DF5A13"/>
    <w:rsid w:val="00E1026B"/>
    <w:rsid w:val="00E366CE"/>
    <w:rsid w:val="00E73901"/>
    <w:rsid w:val="00E7562B"/>
    <w:rsid w:val="00E77A8D"/>
    <w:rsid w:val="00E871C2"/>
    <w:rsid w:val="00E8746D"/>
    <w:rsid w:val="00E93775"/>
    <w:rsid w:val="00E959FA"/>
    <w:rsid w:val="00EA54C5"/>
    <w:rsid w:val="00EA6AD8"/>
    <w:rsid w:val="00EA7AF0"/>
    <w:rsid w:val="00EA7F63"/>
    <w:rsid w:val="00EC1EBF"/>
    <w:rsid w:val="00EC2F22"/>
    <w:rsid w:val="00ED03AF"/>
    <w:rsid w:val="00ED3F7F"/>
    <w:rsid w:val="00EF1CAC"/>
    <w:rsid w:val="00EF7BCE"/>
    <w:rsid w:val="00F04B9A"/>
    <w:rsid w:val="00F1026B"/>
    <w:rsid w:val="00F17C18"/>
    <w:rsid w:val="00F25115"/>
    <w:rsid w:val="00F26860"/>
    <w:rsid w:val="00F32EA0"/>
    <w:rsid w:val="00F3661D"/>
    <w:rsid w:val="00F55001"/>
    <w:rsid w:val="00F55E32"/>
    <w:rsid w:val="00F61648"/>
    <w:rsid w:val="00F96EC2"/>
    <w:rsid w:val="00FB6138"/>
    <w:rsid w:val="00FC19B3"/>
    <w:rsid w:val="00FC7480"/>
    <w:rsid w:val="00FE091E"/>
    <w:rsid w:val="00FF5ACE"/>
    <w:rsid w:val="01851914"/>
    <w:rsid w:val="05CB5478"/>
    <w:rsid w:val="089D3D6A"/>
    <w:rsid w:val="0AE42D88"/>
    <w:rsid w:val="12356D59"/>
    <w:rsid w:val="15896672"/>
    <w:rsid w:val="17A912DD"/>
    <w:rsid w:val="18221E66"/>
    <w:rsid w:val="18610BE1"/>
    <w:rsid w:val="1F837FAB"/>
    <w:rsid w:val="239049CC"/>
    <w:rsid w:val="3823302A"/>
    <w:rsid w:val="3B976656"/>
    <w:rsid w:val="45FE572D"/>
    <w:rsid w:val="4D660E30"/>
    <w:rsid w:val="5A3638E2"/>
    <w:rsid w:val="5D115478"/>
    <w:rsid w:val="5D9841DC"/>
    <w:rsid w:val="61384784"/>
    <w:rsid w:val="651D4205"/>
    <w:rsid w:val="6F1277AF"/>
    <w:rsid w:val="70AB1AAA"/>
    <w:rsid w:val="75D32D8D"/>
    <w:rsid w:val="77142755"/>
    <w:rsid w:val="7CB2612E"/>
    <w:rsid w:val="7F383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F1F550"/>
  <w15:docId w15:val="{85BCB629-B06A-4218-9B79-84C9CFF7B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paragraph" w:customStyle="1" w:styleId="ListParagraph1">
    <w:name w:val="List Paragraph1"/>
    <w:basedOn w:val="a"/>
    <w:qFormat/>
    <w:pPr>
      <w:ind w:firstLineChars="200" w:firstLine="420"/>
    </w:pPr>
    <w:rPr>
      <w:rFonts w:ascii="Calibri" w:eastAsia="宋体" w:hAnsi="Calibri" w:cs="Times New Roman"/>
      <w:szCs w:val="21"/>
    </w:rPr>
  </w:style>
  <w:style w:type="table" w:styleId="1-1">
    <w:name w:val="Grid Table 1 Light Accent 1"/>
    <w:basedOn w:val="a1"/>
    <w:uiPriority w:val="46"/>
    <w:rsid w:val="002615B2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b">
    <w:name w:val="Placeholder Text"/>
    <w:basedOn w:val="a0"/>
    <w:uiPriority w:val="99"/>
    <w:unhideWhenUsed/>
    <w:rsid w:val="002615B2"/>
    <w:rPr>
      <w:color w:val="666666"/>
    </w:rPr>
  </w:style>
  <w:style w:type="paragraph" w:styleId="ac">
    <w:name w:val="caption"/>
    <w:basedOn w:val="a"/>
    <w:next w:val="a"/>
    <w:uiPriority w:val="35"/>
    <w:semiHidden/>
    <w:unhideWhenUsed/>
    <w:qFormat/>
    <w:rsid w:val="00844BF9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1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5</Pages>
  <Words>353</Words>
  <Characters>2017</Characters>
  <Application>Microsoft Office Word</Application>
  <DocSecurity>0</DocSecurity>
  <Lines>16</Lines>
  <Paragraphs>4</Paragraphs>
  <ScaleCrop>false</ScaleCrop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驰 张</cp:lastModifiedBy>
  <cp:revision>58</cp:revision>
  <cp:lastPrinted>2020-02-17T08:32:00Z</cp:lastPrinted>
  <dcterms:created xsi:type="dcterms:W3CDTF">2024-08-27T13:47:00Z</dcterms:created>
  <dcterms:modified xsi:type="dcterms:W3CDTF">2025-06-28T13:44:00Z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3F04D6617629476C90422522BEE161CF</vt:lpwstr>
  </property>
</Properties>
</file>