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61BB7" w14:textId="77777777" w:rsidR="002B7141" w:rsidRDefault="002B7141" w:rsidP="002B7141">
      <w:pPr>
        <w:rPr>
          <w:rFonts w:ascii="华文行楷" w:eastAsia="华文行楷" w:hAnsi="华文楷体" w:hint="eastAsia"/>
          <w:sz w:val="84"/>
          <w:szCs w:val="84"/>
        </w:rPr>
      </w:pPr>
    </w:p>
    <w:p w14:paraId="25C21B17" w14:textId="77777777" w:rsidR="002B7141" w:rsidRDefault="002B7141" w:rsidP="002B7141">
      <w:pPr>
        <w:jc w:val="center"/>
        <w:rPr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物理实验预习</w:t>
      </w:r>
      <w:r>
        <w:rPr>
          <w:rFonts w:hint="eastAsia"/>
          <w:b/>
          <w:sz w:val="72"/>
          <w:szCs w:val="72"/>
        </w:rPr>
        <w:t>报告</w:t>
      </w:r>
    </w:p>
    <w:p w14:paraId="22961281" w14:textId="77777777" w:rsidR="002B7141" w:rsidRDefault="002B7141" w:rsidP="002B7141">
      <w:pPr>
        <w:jc w:val="center"/>
        <w:rPr>
          <w:b/>
          <w:sz w:val="72"/>
          <w:szCs w:val="72"/>
        </w:rPr>
      </w:pPr>
    </w:p>
    <w:p w14:paraId="7250ADD6" w14:textId="77777777" w:rsidR="002B7141" w:rsidRDefault="002B7141" w:rsidP="002B7141"/>
    <w:p w14:paraId="1C29D5D1" w14:textId="77777777" w:rsidR="002B7141" w:rsidRDefault="002B7141" w:rsidP="002B7141"/>
    <w:p w14:paraId="0BFC7C22" w14:textId="77777777" w:rsidR="002B7141" w:rsidRDefault="002B7141" w:rsidP="002B7141"/>
    <w:p w14:paraId="7032E995" w14:textId="77777777" w:rsidR="002B7141" w:rsidRDefault="002B7141" w:rsidP="002B7141"/>
    <w:p w14:paraId="6C37F309" w14:textId="77777777" w:rsidR="002B7141" w:rsidRDefault="002B7141" w:rsidP="002B7141">
      <w:pPr>
        <w:spacing w:line="48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实验名称：</w:t>
      </w:r>
      <w:r w:rsidRPr="0056532C">
        <w:rPr>
          <w:rFonts w:hint="eastAsia"/>
          <w:b/>
          <w:sz w:val="32"/>
          <w:szCs w:val="32"/>
        </w:rPr>
        <w:t>金属材料杨氏模量的测定</w:t>
      </w:r>
    </w:p>
    <w:p w14:paraId="39738E7D" w14:textId="77777777" w:rsidR="002B7141" w:rsidRDefault="002B7141" w:rsidP="002B7141">
      <w:pPr>
        <w:spacing w:line="48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指导教师：</w:t>
      </w:r>
      <w:r w:rsidRPr="0056532C">
        <w:rPr>
          <w:b/>
          <w:sz w:val="32"/>
          <w:szCs w:val="32"/>
        </w:rPr>
        <w:t>黄凯凯</w:t>
      </w:r>
    </w:p>
    <w:p w14:paraId="212E32BF" w14:textId="77777777" w:rsidR="002B7141" w:rsidRDefault="002B7141" w:rsidP="002B7141"/>
    <w:p w14:paraId="045D7AFE" w14:textId="77777777" w:rsidR="002B7141" w:rsidRDefault="002B7141" w:rsidP="002B7141"/>
    <w:p w14:paraId="11441F31" w14:textId="77777777" w:rsidR="002B7141" w:rsidRDefault="002B7141" w:rsidP="002B7141"/>
    <w:p w14:paraId="7D6D6820" w14:textId="77777777" w:rsidR="002B7141" w:rsidRDefault="002B7141" w:rsidP="002B7141">
      <w:pPr>
        <w:spacing w:line="360" w:lineRule="auto"/>
        <w:rPr>
          <w:sz w:val="28"/>
          <w:szCs w:val="28"/>
        </w:rPr>
      </w:pPr>
    </w:p>
    <w:p w14:paraId="69407ED8" w14:textId="77777777" w:rsidR="002B7141" w:rsidRDefault="002B7141" w:rsidP="002B7141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</w:rPr>
        <w:t>班级：混合</w:t>
      </w:r>
      <w:r>
        <w:rPr>
          <w:rFonts w:hint="eastAsia"/>
          <w:b/>
          <w:sz w:val="28"/>
          <w:szCs w:val="28"/>
        </w:rPr>
        <w:t>2402</w:t>
      </w:r>
    </w:p>
    <w:p w14:paraId="6A4F21F9" w14:textId="77777777" w:rsidR="002B7141" w:rsidRDefault="002B7141" w:rsidP="002B7141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姓名：张驰</w:t>
      </w:r>
    </w:p>
    <w:p w14:paraId="78D730CF" w14:textId="77777777" w:rsidR="002B7141" w:rsidRDefault="002B7141" w:rsidP="002B7141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学号：</w:t>
      </w:r>
      <w:r>
        <w:rPr>
          <w:rFonts w:hint="eastAsia"/>
          <w:b/>
          <w:sz w:val="28"/>
          <w:szCs w:val="28"/>
        </w:rPr>
        <w:t>3240103480</w:t>
      </w:r>
    </w:p>
    <w:p w14:paraId="72786FDB" w14:textId="77777777" w:rsidR="002B7141" w:rsidRDefault="002B7141" w:rsidP="002B7141">
      <w:pPr>
        <w:spacing w:line="360" w:lineRule="auto"/>
        <w:jc w:val="center"/>
        <w:rPr>
          <w:b/>
          <w:sz w:val="28"/>
          <w:szCs w:val="28"/>
        </w:rPr>
      </w:pPr>
    </w:p>
    <w:p w14:paraId="11680BBD" w14:textId="77777777" w:rsidR="002B7141" w:rsidRDefault="002B7141" w:rsidP="002B7141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实验日期</w:t>
      </w:r>
      <w:r>
        <w:rPr>
          <w:rFonts w:hint="eastAsia"/>
          <w:b/>
          <w:sz w:val="28"/>
          <w:szCs w:val="28"/>
        </w:rPr>
        <w:t>: 2025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月</w:t>
      </w:r>
      <w:r>
        <w:rPr>
          <w:rFonts w:hint="eastAsia"/>
          <w:b/>
          <w:sz w:val="28"/>
          <w:szCs w:val="28"/>
        </w:rPr>
        <w:t>6</w:t>
      </w:r>
      <w:r>
        <w:rPr>
          <w:rFonts w:hint="eastAsia"/>
          <w:b/>
          <w:sz w:val="28"/>
          <w:szCs w:val="28"/>
        </w:rPr>
        <w:t>日</w:t>
      </w: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>星期四上午</w:t>
      </w:r>
    </w:p>
    <w:p w14:paraId="5F9709C8" w14:textId="77777777" w:rsidR="002B7141" w:rsidRPr="00D92AC1" w:rsidRDefault="002B7141" w:rsidP="002B7141">
      <w:pPr>
        <w:spacing w:line="360" w:lineRule="auto"/>
        <w:ind w:firstLineChars="600" w:firstLine="1687"/>
        <w:rPr>
          <w:b/>
          <w:sz w:val="28"/>
          <w:szCs w:val="28"/>
        </w:rPr>
      </w:pPr>
    </w:p>
    <w:p w14:paraId="405F195E" w14:textId="77777777" w:rsidR="002B7141" w:rsidRDefault="002B7141" w:rsidP="002B7141"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浙江大学物理实验教学中心</w:t>
      </w:r>
    </w:p>
    <w:p w14:paraId="1B5D1194" w14:textId="77777777" w:rsidR="002B7141" w:rsidRDefault="002B7141" w:rsidP="002B7141">
      <w:pPr>
        <w:spacing w:line="360" w:lineRule="auto"/>
        <w:jc w:val="center"/>
        <w:rPr>
          <w:sz w:val="28"/>
          <w:szCs w:val="28"/>
        </w:rPr>
      </w:pPr>
    </w:p>
    <w:p w14:paraId="5C7819DB" w14:textId="77777777" w:rsidR="002B7141" w:rsidRDefault="002B7141" w:rsidP="002B7141">
      <w:pPr>
        <w:jc w:val="right"/>
        <w:rPr>
          <w:b/>
          <w:sz w:val="24"/>
          <w:szCs w:val="24"/>
          <w:u w:val="single"/>
        </w:rPr>
      </w:pPr>
    </w:p>
    <w:p w14:paraId="0684BE27" w14:textId="77777777" w:rsidR="002B7141" w:rsidRDefault="002B7141" w:rsidP="002B7141">
      <w:pPr>
        <w:jc w:val="right"/>
        <w:rPr>
          <w:b/>
          <w:sz w:val="24"/>
          <w:szCs w:val="24"/>
          <w:u w:val="single"/>
        </w:rPr>
      </w:pPr>
    </w:p>
    <w:p w14:paraId="2D7F9E9C" w14:textId="77777777" w:rsidR="002B7141" w:rsidRDefault="002B7141" w:rsidP="002B7141">
      <w:pPr>
        <w:pStyle w:val="aa"/>
        <w:ind w:firstLineChars="0" w:firstLine="0"/>
        <w:jc w:val="left"/>
        <w:rPr>
          <w:b/>
          <w:sz w:val="28"/>
          <w:szCs w:val="28"/>
        </w:rPr>
      </w:pPr>
    </w:p>
    <w:p w14:paraId="7991311B" w14:textId="77777777" w:rsidR="00181272" w:rsidRPr="002B7141" w:rsidRDefault="00181272" w:rsidP="002B7141">
      <w:pPr>
        <w:jc w:val="left"/>
        <w:rPr>
          <w:rFonts w:ascii="黑体" w:eastAsia="黑体" w:hAnsi="黑体" w:cs="黑体" w:hint="eastAsia"/>
          <w:b/>
          <w:sz w:val="32"/>
          <w:szCs w:val="24"/>
        </w:rPr>
      </w:pPr>
    </w:p>
    <w:p w14:paraId="3C86F20C" w14:textId="77777777" w:rsidR="00181272" w:rsidRDefault="00181272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</w:p>
    <w:p w14:paraId="4E0D941E" w14:textId="77777777" w:rsidR="00181272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t>一、</w:t>
      </w:r>
      <w:r>
        <w:rPr>
          <w:rFonts w:ascii="黑体" w:eastAsia="黑体" w:hAnsi="黑体" w:cs="黑体" w:hint="eastAsia"/>
          <w:b/>
          <w:sz w:val="32"/>
          <w:szCs w:val="24"/>
        </w:rPr>
        <w:t>预习报告</w:t>
      </w:r>
    </w:p>
    <w:p w14:paraId="30057553" w14:textId="77777777" w:rsidR="00181272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（注：将已经写好的“物理实验预习报告”内容拷贝过来）</w:t>
      </w:r>
    </w:p>
    <w:p w14:paraId="25080B9C" w14:textId="77777777" w:rsidR="002B7141" w:rsidRDefault="002B7141" w:rsidP="002B7141">
      <w:pPr>
        <w:pStyle w:val="aa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1. </w:t>
      </w:r>
      <w:r>
        <w:rPr>
          <w:rFonts w:hint="eastAsia"/>
          <w:b/>
          <w:sz w:val="28"/>
          <w:szCs w:val="28"/>
        </w:rPr>
        <w:t>实验综述</w:t>
      </w:r>
    </w:p>
    <w:p w14:paraId="40B231B8" w14:textId="77777777" w:rsidR="002B7141" w:rsidRDefault="002B7141" w:rsidP="002B714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（自述实验现象、实验原理和实验方法，不超过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00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分）</w:t>
      </w:r>
    </w:p>
    <w:p w14:paraId="0F2A35B7" w14:textId="77777777" w:rsidR="002B7141" w:rsidRDefault="002B7141" w:rsidP="002B7141">
      <w:pPr>
        <w:jc w:val="left"/>
        <w:rPr>
          <w:sz w:val="24"/>
          <w:szCs w:val="24"/>
        </w:rPr>
      </w:pPr>
    </w:p>
    <w:p w14:paraId="615B6719" w14:textId="77777777" w:rsidR="002B7141" w:rsidRPr="00C65A35" w:rsidRDefault="002B7141" w:rsidP="002B7141">
      <w:pPr>
        <w:jc w:val="left"/>
        <w:rPr>
          <w:rFonts w:ascii="黑体" w:eastAsia="黑体" w:hAnsi="黑体" w:hint="eastAsia"/>
          <w:sz w:val="24"/>
          <w:szCs w:val="24"/>
        </w:rPr>
      </w:pPr>
      <w:r>
        <w:rPr>
          <w:sz w:val="24"/>
          <w:szCs w:val="24"/>
        </w:rPr>
        <w:tab/>
      </w:r>
      <w:r w:rsidRPr="00C65A35">
        <w:rPr>
          <w:rFonts w:ascii="黑体" w:eastAsia="黑体" w:hAnsi="黑体" w:hint="eastAsia"/>
          <w:sz w:val="24"/>
          <w:szCs w:val="24"/>
        </w:rPr>
        <w:t>实验现象：</w:t>
      </w:r>
      <w:proofErr w:type="gramStart"/>
      <w:r w:rsidRPr="00CD7372">
        <w:rPr>
          <w:rFonts w:asciiTheme="minorEastAsia" w:hAnsiTheme="minorEastAsia" w:hint="eastAsia"/>
          <w:sz w:val="24"/>
          <w:szCs w:val="24"/>
        </w:rPr>
        <w:t>通过</w:t>
      </w:r>
      <w:r>
        <w:rPr>
          <w:rFonts w:asciiTheme="minorEastAsia" w:hAnsiTheme="minorEastAsia" w:hint="eastAsia"/>
          <w:sz w:val="24"/>
          <w:szCs w:val="24"/>
        </w:rPr>
        <w:t>尺读望远镜</w:t>
      </w:r>
      <w:proofErr w:type="gramEnd"/>
      <w:r>
        <w:rPr>
          <w:rFonts w:asciiTheme="minorEastAsia" w:hAnsiTheme="minorEastAsia" w:hint="eastAsia"/>
          <w:sz w:val="24"/>
          <w:szCs w:val="24"/>
        </w:rPr>
        <w:t>，可以读出由平面镜反射得到的刻度尺上的读数。</w:t>
      </w:r>
    </w:p>
    <w:p w14:paraId="0A8F1E13" w14:textId="77777777" w:rsidR="002B7141" w:rsidRDefault="002B7141" w:rsidP="002B7141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sz w:val="24"/>
          <w:szCs w:val="24"/>
        </w:rPr>
        <w:tab/>
      </w:r>
      <w:r w:rsidRPr="00C65A35">
        <w:rPr>
          <w:rFonts w:ascii="黑体" w:eastAsia="黑体" w:hAnsi="黑体" w:hint="eastAsia"/>
          <w:sz w:val="24"/>
          <w:szCs w:val="24"/>
        </w:rPr>
        <w:t>实验原理：</w:t>
      </w:r>
      <w:r w:rsidRPr="00CD7372">
        <w:rPr>
          <w:rFonts w:asciiTheme="minorEastAsia" w:hAnsiTheme="minorEastAsia" w:hint="eastAsia"/>
          <w:sz w:val="24"/>
          <w:szCs w:val="24"/>
        </w:rPr>
        <w:t>根据杨氏模量的定义：</w:t>
      </w:r>
    </w:p>
    <w:p w14:paraId="2F817946" w14:textId="77777777" w:rsidR="002B7141" w:rsidRPr="00CD7372" w:rsidRDefault="002B7141" w:rsidP="002B7141">
      <w:pPr>
        <w:jc w:val="left"/>
        <w:rPr>
          <w:rFonts w:asciiTheme="minorEastAsia" w:hAnsiTheme="minorEastAsia" w:hint="eastAsia"/>
          <w:sz w:val="24"/>
          <w:szCs w:val="24"/>
        </w:rPr>
      </w:pPr>
      <m:oMathPara>
        <m:oMath>
          <m:r>
            <w:rPr>
              <w:rFonts w:ascii="Cambria Math" w:eastAsia="黑体" w:hAnsi="Cambria Math" w:hint="eastAsia"/>
              <w:sz w:val="24"/>
              <w:szCs w:val="24"/>
            </w:rPr>
            <m:t>E</m:t>
          </m:r>
          <m:r>
            <w:rPr>
              <w:rFonts w:ascii="Cambria Math" w:eastAsia="黑体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黑体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eastAsia="黑体" w:hAnsi="Cambria Math"/>
                  <w:sz w:val="24"/>
                  <w:szCs w:val="24"/>
                </w:rPr>
                <m:t>F</m:t>
              </m:r>
              <m:r>
                <m:rPr>
                  <m:sty m:val="p"/>
                </m:rPr>
                <w:rPr>
                  <w:rFonts w:ascii="Cambria Math" w:eastAsia="黑体" w:hAnsi="Cambria Math"/>
                  <w:sz w:val="24"/>
                  <w:szCs w:val="24"/>
                </w:rPr>
                <m:t>⋅</m:t>
              </m:r>
              <m:r>
                <w:rPr>
                  <w:rFonts w:ascii="Cambria Math" w:eastAsia="黑体" w:hAnsi="Cambria Math"/>
                  <w:sz w:val="24"/>
                  <w:szCs w:val="24"/>
                </w:rPr>
                <m:t>L</m:t>
              </m:r>
              <m:ctrlPr>
                <w:rPr>
                  <w:rFonts w:ascii="Cambria Math" w:eastAsia="黑体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eastAsia="黑体" w:hAnsi="Cambria Math"/>
                  <w:sz w:val="24"/>
                  <w:szCs w:val="24"/>
                </w:rPr>
                <m:t>S</m:t>
              </m:r>
              <m:r>
                <m:rPr>
                  <m:sty m:val="p"/>
                </m:rPr>
                <w:rPr>
                  <w:rFonts w:ascii="Cambria Math" w:eastAsia="黑体" w:hAnsi="Cambria Math"/>
                  <w:sz w:val="24"/>
                  <w:szCs w:val="24"/>
                </w:rPr>
                <m:t>⋅</m:t>
              </m:r>
              <m:r>
                <m:rPr>
                  <m:sty m:val="p"/>
                </m:rPr>
                <w:rPr>
                  <w:rFonts w:ascii="Cambria Math" w:eastAsia="黑体" w:hAnsi="Cambria Math" w:hint="eastAsia"/>
                  <w:sz w:val="24"/>
                  <w:szCs w:val="24"/>
                </w:rPr>
                <m:t>Δ</m:t>
              </m:r>
              <m:r>
                <w:rPr>
                  <w:rFonts w:ascii="Cambria Math" w:eastAsia="黑体" w:hAnsi="Cambria Math"/>
                  <w:sz w:val="24"/>
                  <w:szCs w:val="24"/>
                </w:rPr>
                <m:t>L</m:t>
              </m:r>
              <m:ctrlPr>
                <w:rPr>
                  <w:rFonts w:ascii="Cambria Math" w:eastAsia="黑体" w:hAnsi="Cambria Math"/>
                  <w:i/>
                  <w:sz w:val="24"/>
                  <w:szCs w:val="24"/>
                </w:rPr>
              </m:ctrlPr>
            </m:den>
          </m:f>
        </m:oMath>
      </m:oMathPara>
    </w:p>
    <w:p w14:paraId="15163904" w14:textId="77777777" w:rsidR="002B7141" w:rsidRDefault="002B7141" w:rsidP="002B7141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只需要测出在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>
          <w:rPr>
            <w:rFonts w:ascii="Cambria Math" w:hAnsi="Cambria Math" w:hint="eastAsia"/>
            <w:sz w:val="24"/>
            <w:szCs w:val="24"/>
          </w:rPr>
          <m:t>F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Theme="minorEastAsia" w:hAnsiTheme="minorEastAsia" w:hint="eastAsia"/>
          <w:sz w:val="24"/>
          <w:szCs w:val="24"/>
        </w:rPr>
        <w:t>的应力作用下金属丝的应变（伸长量），以及金属丝的直径就可以间接测量出其杨氏模量。而要测量伸长量可以用光杠杆法来放大测量，经过推导，可以得到：</w:t>
      </w:r>
    </w:p>
    <w:p w14:paraId="109605FA" w14:textId="77777777" w:rsidR="002B7141" w:rsidRPr="00191CBB" w:rsidRDefault="002B7141" w:rsidP="002B7141">
      <w:pPr>
        <w:jc w:val="left"/>
        <w:rPr>
          <w:rFonts w:asciiTheme="minorEastAsia" w:hAnsiTheme="minorEastAsia" w:hint="eastAsia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hint="eastAsia"/>
              <w:sz w:val="24"/>
              <w:szCs w:val="24"/>
            </w:rPr>
            <m:t>Δ</m:t>
          </m:r>
          <m:r>
            <w:rPr>
              <w:rFonts w:ascii="Cambria Math" w:hAnsi="Cambria Math"/>
              <w:sz w:val="24"/>
              <w:szCs w:val="24"/>
            </w:rPr>
            <m:t>s=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2D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m:rPr>
              <m:sty m:val="p"/>
            </m:rPr>
            <w:rPr>
              <w:rFonts w:ascii="Cambria Math" w:hAnsi="Cambria Math" w:hint="eastAsia"/>
              <w:sz w:val="24"/>
              <w:szCs w:val="24"/>
            </w:rPr>
            <m:t>Δ</m:t>
          </m:r>
          <m:r>
            <w:rPr>
              <w:rFonts w:ascii="Cambria Math" w:hAnsi="Cambria Math"/>
              <w:sz w:val="24"/>
              <w:szCs w:val="24"/>
            </w:rPr>
            <m:t>L</m:t>
          </m:r>
        </m:oMath>
      </m:oMathPara>
    </w:p>
    <w:p w14:paraId="66701226" w14:textId="77777777" w:rsidR="002B7141" w:rsidRPr="00191CBB" w:rsidRDefault="002B7141" w:rsidP="002B7141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其中</w:t>
      </w:r>
      <m:oMath>
        <m:r>
          <w:rPr>
            <w:rFonts w:ascii="Cambria Math" w:hAnsi="Cambria Math"/>
            <w:sz w:val="24"/>
            <w:szCs w:val="24"/>
          </w:rPr>
          <m:t xml:space="preserve"> D </m:t>
        </m:r>
      </m:oMath>
      <w:r>
        <w:rPr>
          <w:rFonts w:asciiTheme="minorEastAsia" w:hAnsiTheme="minorEastAsia" w:hint="eastAsia"/>
          <w:sz w:val="24"/>
          <w:szCs w:val="24"/>
        </w:rPr>
        <w:t>为标尺到光杠杆镜面的距离，</w:t>
      </w:r>
      <m:oMath>
        <m:r>
          <w:rPr>
            <w:rFonts w:ascii="Cambria Math" w:hAnsi="Cambria Math" w:hint="eastAsia"/>
            <w:sz w:val="24"/>
            <w:szCs w:val="24"/>
          </w:rPr>
          <m:t>b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Theme="minorEastAsia" w:hAnsiTheme="minorEastAsia" w:hint="eastAsia"/>
          <w:sz w:val="24"/>
          <w:szCs w:val="24"/>
        </w:rPr>
        <w:t>为镜面到金属丝的垂直距离，</w:t>
      </w:r>
      <m:oMath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Δ</m:t>
        </m:r>
        <m:r>
          <w:rPr>
            <w:rFonts w:ascii="Cambria Math" w:hAnsi="Cambria Math" w:hint="eastAsia"/>
            <w:sz w:val="24"/>
            <w:szCs w:val="24"/>
          </w:rPr>
          <m:t>s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Theme="minorEastAsia" w:hAnsiTheme="minorEastAsia" w:hint="eastAsia"/>
          <w:sz w:val="24"/>
          <w:szCs w:val="24"/>
        </w:rPr>
        <w:t>为读数变化。</w:t>
      </w:r>
    </w:p>
    <w:p w14:paraId="74751CD5" w14:textId="77777777" w:rsidR="002B7141" w:rsidRDefault="002B7141" w:rsidP="002B7141">
      <w:pPr>
        <w:jc w:val="left"/>
        <w:rPr>
          <w:rFonts w:asciiTheme="minorEastAsia" w:hAnsiTheme="minorEastAsia" w:hint="eastAsia"/>
          <w:sz w:val="24"/>
          <w:szCs w:val="24"/>
        </w:rPr>
      </w:pPr>
      <w:r w:rsidRPr="00C65A35">
        <w:rPr>
          <w:rFonts w:ascii="黑体" w:eastAsia="黑体" w:hAnsi="黑体"/>
          <w:sz w:val="24"/>
          <w:szCs w:val="24"/>
        </w:rPr>
        <w:tab/>
      </w:r>
      <w:r w:rsidRPr="00C65A35">
        <w:rPr>
          <w:rFonts w:ascii="黑体" w:eastAsia="黑体" w:hAnsi="黑体" w:hint="eastAsia"/>
          <w:sz w:val="24"/>
          <w:szCs w:val="24"/>
        </w:rPr>
        <w:t>实验方法：</w:t>
      </w:r>
      <w:r w:rsidRPr="002022ED">
        <w:rPr>
          <w:rFonts w:asciiTheme="minorEastAsia" w:hAnsiTheme="minorEastAsia" w:hint="eastAsia"/>
          <w:sz w:val="24"/>
          <w:szCs w:val="24"/>
        </w:rPr>
        <w:t>间接测量法；光杠杆法测量微小值。</w:t>
      </w:r>
    </w:p>
    <w:p w14:paraId="4BE02033" w14:textId="77777777" w:rsidR="002B7141" w:rsidRPr="00C65A35" w:rsidRDefault="002B7141" w:rsidP="002B7141">
      <w:pPr>
        <w:jc w:val="left"/>
        <w:rPr>
          <w:rFonts w:ascii="黑体" w:eastAsia="黑体" w:hAnsi="黑体" w:hint="eastAsia"/>
          <w:sz w:val="24"/>
          <w:szCs w:val="24"/>
        </w:rPr>
      </w:pPr>
    </w:p>
    <w:p w14:paraId="70401213" w14:textId="77777777" w:rsidR="002B7141" w:rsidRDefault="002B7141" w:rsidP="002B7141">
      <w:pPr>
        <w:pStyle w:val="aa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</w:t>
      </w:r>
      <w:r>
        <w:rPr>
          <w:rFonts w:hint="eastAsia"/>
          <w:b/>
          <w:sz w:val="28"/>
          <w:szCs w:val="28"/>
        </w:rPr>
        <w:t>实验重点</w:t>
      </w:r>
    </w:p>
    <w:p w14:paraId="65026307" w14:textId="77777777" w:rsidR="002B7141" w:rsidRDefault="002B7141" w:rsidP="002B714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（简述本实验的学习重点，不超过</w:t>
      </w:r>
      <w:r>
        <w:rPr>
          <w:rFonts w:hint="eastAsia"/>
          <w:sz w:val="24"/>
          <w:szCs w:val="24"/>
        </w:rPr>
        <w:t>10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分）</w:t>
      </w:r>
    </w:p>
    <w:p w14:paraId="279DF4C3" w14:textId="77777777" w:rsidR="002B7141" w:rsidRDefault="002B7141" w:rsidP="002B7141">
      <w:pPr>
        <w:jc w:val="left"/>
        <w:rPr>
          <w:sz w:val="24"/>
          <w:szCs w:val="24"/>
        </w:rPr>
      </w:pPr>
    </w:p>
    <w:p w14:paraId="71C3A1EC" w14:textId="77777777" w:rsidR="002B7141" w:rsidRDefault="002B7141" w:rsidP="002B7141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学习杨氏模量测量仪的使用；了解光杠杆测量法；学习分析实验中容易带来误差的操作，比如砝码的悬挂应尽可能均匀；能够分析其不确定度。</w:t>
      </w:r>
    </w:p>
    <w:p w14:paraId="7927C6B4" w14:textId="77777777" w:rsidR="002B7141" w:rsidRDefault="002B7141" w:rsidP="002B7141">
      <w:pPr>
        <w:jc w:val="left"/>
        <w:rPr>
          <w:sz w:val="24"/>
          <w:szCs w:val="24"/>
        </w:rPr>
      </w:pPr>
    </w:p>
    <w:p w14:paraId="05FEDDDB" w14:textId="77777777" w:rsidR="002B7141" w:rsidRDefault="002B7141" w:rsidP="002B7141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>实验难点</w:t>
      </w:r>
    </w:p>
    <w:p w14:paraId="1D91D4C8" w14:textId="77777777" w:rsidR="002B7141" w:rsidRDefault="002B7141" w:rsidP="002B714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（简述本实验的实现难点，不超过</w:t>
      </w:r>
      <w:r>
        <w:rPr>
          <w:rFonts w:hint="eastAsia"/>
          <w:sz w:val="24"/>
          <w:szCs w:val="24"/>
        </w:rPr>
        <w:t>10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分）</w:t>
      </w:r>
    </w:p>
    <w:p w14:paraId="7E9CB54C" w14:textId="77777777" w:rsidR="002B7141" w:rsidRDefault="002B7141" w:rsidP="002B7141">
      <w:pPr>
        <w:jc w:val="left"/>
        <w:rPr>
          <w:sz w:val="24"/>
          <w:szCs w:val="24"/>
        </w:rPr>
      </w:pPr>
    </w:p>
    <w:p w14:paraId="5CE43119" w14:textId="77777777" w:rsidR="002B7141" w:rsidRDefault="002B7141" w:rsidP="002B7141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金属丝在应力的作用下伸长量很小，所以无法直接测量得到：通过光杠杆法来放大它的变化量来测量。</w:t>
      </w:r>
    </w:p>
    <w:p w14:paraId="393C7C1A" w14:textId="77777777" w:rsidR="002B7141" w:rsidRDefault="002B7141" w:rsidP="002B7141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望远镜难以直接对准从而读到刻度尺上的读数：先从外侧沿轴线望去，调整至能看见竖尺的像。</w:t>
      </w:r>
    </w:p>
    <w:p w14:paraId="52F627E5" w14:textId="77777777" w:rsidR="00181272" w:rsidRPr="002B7141" w:rsidRDefault="00181272">
      <w:pPr>
        <w:jc w:val="left"/>
        <w:rPr>
          <w:sz w:val="24"/>
          <w:szCs w:val="24"/>
        </w:rPr>
      </w:pPr>
    </w:p>
    <w:p w14:paraId="224425DA" w14:textId="77777777" w:rsidR="00181272" w:rsidRDefault="00181272">
      <w:pPr>
        <w:jc w:val="left"/>
        <w:rPr>
          <w:sz w:val="24"/>
          <w:szCs w:val="24"/>
        </w:rPr>
      </w:pPr>
    </w:p>
    <w:p w14:paraId="16A851B8" w14:textId="77777777" w:rsidR="00181272" w:rsidRDefault="00181272">
      <w:pPr>
        <w:jc w:val="left"/>
        <w:rPr>
          <w:sz w:val="24"/>
          <w:szCs w:val="24"/>
        </w:rPr>
      </w:pPr>
    </w:p>
    <w:p w14:paraId="29534223" w14:textId="77777777" w:rsidR="00181272" w:rsidRDefault="00181272">
      <w:pPr>
        <w:jc w:val="left"/>
        <w:rPr>
          <w:sz w:val="24"/>
          <w:szCs w:val="24"/>
        </w:rPr>
      </w:pPr>
    </w:p>
    <w:p w14:paraId="1D349DD1" w14:textId="77777777" w:rsidR="00181272" w:rsidRDefault="00181272">
      <w:pPr>
        <w:jc w:val="left"/>
        <w:rPr>
          <w:sz w:val="24"/>
          <w:szCs w:val="24"/>
        </w:rPr>
      </w:pPr>
    </w:p>
    <w:p w14:paraId="5A16326A" w14:textId="77777777" w:rsidR="00181272" w:rsidRDefault="00181272">
      <w:pPr>
        <w:jc w:val="left"/>
        <w:rPr>
          <w:sz w:val="24"/>
          <w:szCs w:val="24"/>
        </w:rPr>
      </w:pPr>
    </w:p>
    <w:p w14:paraId="2D560C3B" w14:textId="77777777" w:rsidR="00181272" w:rsidRDefault="00181272">
      <w:pPr>
        <w:jc w:val="left"/>
        <w:rPr>
          <w:sz w:val="28"/>
          <w:szCs w:val="24"/>
        </w:rPr>
      </w:pPr>
    </w:p>
    <w:p w14:paraId="49538ED5" w14:textId="77777777" w:rsidR="00181272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lastRenderedPageBreak/>
        <w:t>二、</w:t>
      </w:r>
      <w:r>
        <w:rPr>
          <w:rFonts w:ascii="黑体" w:eastAsia="黑体" w:hAnsi="黑体" w:cs="黑体" w:hint="eastAsia"/>
          <w:b/>
          <w:sz w:val="32"/>
          <w:szCs w:val="24"/>
        </w:rPr>
        <w:t>原始数据</w:t>
      </w:r>
    </w:p>
    <w:p w14:paraId="682F9CAE" w14:textId="77777777" w:rsidR="00181272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（将有老师签名的“自备数据记录草稿纸”的扫描或手机拍摄图粘贴在下方，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分）</w:t>
      </w:r>
    </w:p>
    <w:p w14:paraId="066FFD5D" w14:textId="72E334E9" w:rsidR="00181272" w:rsidRDefault="00135A36">
      <w:pPr>
        <w:jc w:val="left"/>
        <w:rPr>
          <w:sz w:val="28"/>
          <w:szCs w:val="24"/>
        </w:rPr>
      </w:pPr>
      <w:r w:rsidRPr="00135A36">
        <w:rPr>
          <w:noProof/>
          <w:sz w:val="28"/>
          <w:szCs w:val="24"/>
        </w:rPr>
        <w:drawing>
          <wp:inline distT="0" distB="0" distL="0" distR="0" wp14:anchorId="0E51B313" wp14:editId="357F7A27">
            <wp:extent cx="3607400" cy="2705735"/>
            <wp:effectExtent l="0" t="6668" r="6033" b="6032"/>
            <wp:docPr id="749230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8354" cy="272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98A1B" w14:textId="77777777" w:rsidR="00181272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t>三、</w:t>
      </w:r>
      <w:r>
        <w:rPr>
          <w:rFonts w:ascii="黑体" w:eastAsia="黑体" w:hAnsi="黑体" w:cs="黑体" w:hint="eastAsia"/>
          <w:b/>
          <w:sz w:val="32"/>
          <w:szCs w:val="24"/>
        </w:rPr>
        <w:t>结果与分析</w:t>
      </w:r>
    </w:p>
    <w:p w14:paraId="22C490CA" w14:textId="77777777" w:rsidR="00181272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数据处理与结果</w:t>
      </w:r>
    </w:p>
    <w:p w14:paraId="156FC315" w14:textId="77777777" w:rsidR="00181272" w:rsidRDefault="00000000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（列出数据表格、选择数据处理方法、给定测量或计算结果，30分）</w:t>
      </w:r>
    </w:p>
    <w:p w14:paraId="4C6C034B" w14:textId="77777777" w:rsidR="0083644C" w:rsidRDefault="0083644C">
      <w:pPr>
        <w:jc w:val="left"/>
        <w:rPr>
          <w:rFonts w:ascii="宋体" w:eastAsia="宋体" w:hAnsi="宋体" w:cs="宋体" w:hint="eastAsia"/>
          <w:sz w:val="24"/>
          <w:szCs w:val="24"/>
        </w:rPr>
      </w:pPr>
    </w:p>
    <w:p w14:paraId="7336942A" w14:textId="5727F0E9" w:rsidR="00B956C5" w:rsidRPr="00B956C5" w:rsidRDefault="00B956C5" w:rsidP="0083644C">
      <w:pPr>
        <w:ind w:firstLine="42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查询资料可得实验室当地重力加速度约为 </w:t>
      </w:r>
      <m:oMath>
        <m:r>
          <w:rPr>
            <w:rFonts w:ascii="Cambria Math" w:eastAsia="宋体" w:hAnsi="Cambria Math" w:cs="宋体"/>
            <w:sz w:val="24"/>
            <w:szCs w:val="24"/>
          </w:rPr>
          <m:t>g=</m:t>
        </m:r>
        <m:sSup>
          <m:sSupPr>
            <m:ctrlPr>
              <w:rPr>
                <w:rFonts w:ascii="Cambria Math" w:eastAsia="宋体" w:hAnsi="Cambria Math" w:cs="宋体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 w:cs="宋体" w:hint="eastAsia"/>
                <w:sz w:val="24"/>
                <w:szCs w:val="24"/>
              </w:rPr>
              <m:t>9.79362</m:t>
            </m:r>
            <m:ctrlPr>
              <w:rPr>
                <w:rFonts w:ascii="Cambria Math" w:eastAsia="宋体" w:hAnsi="Cambria Math" w:cs="宋体"/>
                <w:i/>
                <w:sz w:val="24"/>
                <w:szCs w:val="24"/>
              </w:rPr>
            </m:ctrlPr>
          </m:e>
          <m:sup>
            <m:r>
              <m:rPr>
                <m:sty m:val="p"/>
              </m:rPr>
              <w:rPr>
                <w:rFonts w:ascii="Cambria Math" w:eastAsia="宋体" w:hAnsi="Cambria Math" w:cs="宋体"/>
                <w:sz w:val="24"/>
                <w:szCs w:val="24"/>
              </w:rPr>
              <m:t>m</m:t>
            </m:r>
          </m:sup>
        </m:sSup>
        <m:sSub>
          <m:sSubPr>
            <m:ctrlPr>
              <w:rPr>
                <w:rFonts w:ascii="Cambria Math" w:eastAsia="宋体" w:hAnsi="Cambria Math" w:cs="宋体"/>
                <w:sz w:val="24"/>
                <w:szCs w:val="24"/>
              </w:rPr>
            </m:ctrlPr>
          </m:sSubPr>
          <m:e>
            <m:r>
              <m:rPr>
                <m:lit/>
                <m:sty m:val="p"/>
              </m:rPr>
              <w:rPr>
                <w:rFonts w:ascii="Cambria Math" w:eastAsia="宋体" w:hAnsi="Cambria Math" w:cs="宋体"/>
                <w:sz w:val="24"/>
                <w:szCs w:val="24"/>
              </w:rPr>
              <m:t>/</m:t>
            </m:r>
          </m:e>
          <m:sub>
            <m:sSup>
              <m:sSupPr>
                <m:ctrlPr>
                  <w:rPr>
                    <w:rFonts w:ascii="Cambria Math" w:eastAsia="宋体" w:hAnsi="Cambria Math" w:cs="宋体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宋体" w:hAnsi="Cambria Math" w:cs="宋体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eastAsia="宋体" w:hAnsi="Cambria Math" w:cs="宋体"/>
                    <w:sz w:val="24"/>
                    <w:szCs w:val="24"/>
                  </w:rPr>
                  <m:t>2</m:t>
                </m:r>
              </m:sup>
            </m:sSup>
          </m:sub>
        </m:sSub>
      </m:oMath>
      <w:r w:rsidR="0083644C">
        <w:rPr>
          <w:rFonts w:ascii="宋体" w:eastAsia="宋体" w:hAnsi="宋体" w:cs="宋体" w:hint="eastAsia"/>
          <w:sz w:val="24"/>
          <w:szCs w:val="24"/>
        </w:rPr>
        <w:t>，记录数据并处理如下表格1所示：</w:t>
      </w:r>
    </w:p>
    <w:tbl>
      <w:tblPr>
        <w:tblStyle w:val="1-1"/>
        <w:tblW w:w="0" w:type="auto"/>
        <w:tblLook w:val="04A0" w:firstRow="1" w:lastRow="0" w:firstColumn="1" w:lastColumn="0" w:noHBand="0" w:noVBand="1"/>
      </w:tblPr>
      <w:tblGrid>
        <w:gridCol w:w="1217"/>
        <w:gridCol w:w="1193"/>
        <w:gridCol w:w="1280"/>
        <w:gridCol w:w="1106"/>
        <w:gridCol w:w="1722"/>
        <w:gridCol w:w="1984"/>
        <w:gridCol w:w="1137"/>
      </w:tblGrid>
      <w:tr w:rsidR="005E7E05" w:rsidRPr="005E7E05" w14:paraId="6ACE8322" w14:textId="77777777" w:rsidTr="00B95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7" w:type="dxa"/>
            <w:vAlign w:val="center"/>
          </w:tcPr>
          <w:p w14:paraId="1EE24228" w14:textId="7F960FF2" w:rsidR="005E7E05" w:rsidRPr="005E7E05" w:rsidRDefault="005E7E05" w:rsidP="00885C0E">
            <w:pPr>
              <w:jc w:val="center"/>
              <w:rPr>
                <w:sz w:val="18"/>
                <w:szCs w:val="18"/>
              </w:rPr>
            </w:pPr>
            <w:r w:rsidRPr="005E7E05">
              <w:rPr>
                <w:rFonts w:hint="eastAsia"/>
                <w:sz w:val="18"/>
                <w:szCs w:val="18"/>
              </w:rPr>
              <w:t>砝码个数</w:t>
            </w:r>
          </w:p>
        </w:tc>
        <w:tc>
          <w:tcPr>
            <w:tcW w:w="1193" w:type="dxa"/>
            <w:vAlign w:val="center"/>
          </w:tcPr>
          <w:p w14:paraId="6D1E89B4" w14:textId="77777777" w:rsidR="005E7E05" w:rsidRPr="005E7E05" w:rsidRDefault="005E7E05" w:rsidP="00885C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5E7E05">
              <w:rPr>
                <w:rFonts w:hint="eastAsia"/>
                <w:sz w:val="18"/>
                <w:szCs w:val="18"/>
              </w:rPr>
              <w:t>作用力</w:t>
            </w:r>
          </w:p>
          <w:p w14:paraId="6910B512" w14:textId="76B71F7F" w:rsidR="005E7E05" w:rsidRPr="005E7E05" w:rsidRDefault="005E7E05" w:rsidP="00885C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F=mg</m:t>
                </m:r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e>
                </m:d>
              </m:oMath>
            </m:oMathPara>
          </w:p>
        </w:tc>
        <w:tc>
          <w:tcPr>
            <w:tcW w:w="1280" w:type="dxa"/>
            <w:vAlign w:val="center"/>
          </w:tcPr>
          <w:p w14:paraId="48E3F1A6" w14:textId="77777777" w:rsidR="005E7E05" w:rsidRPr="005E7E05" w:rsidRDefault="00000000" w:rsidP="00885C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</m:t>
                    </m: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'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mm</m:t>
                    </m:r>
                  </m:e>
                </m:d>
              </m:oMath>
            </m:oMathPara>
          </w:p>
          <w:p w14:paraId="40FF6AC0" w14:textId="26F04FAC" w:rsidR="005E7E05" w:rsidRPr="005E7E05" w:rsidRDefault="005E7E05" w:rsidP="00885C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7E05">
              <w:rPr>
                <w:rFonts w:hint="eastAsia"/>
                <w:sz w:val="18"/>
                <w:szCs w:val="18"/>
              </w:rPr>
              <w:t>增加</w:t>
            </w:r>
          </w:p>
        </w:tc>
        <w:tc>
          <w:tcPr>
            <w:tcW w:w="1106" w:type="dxa"/>
            <w:vAlign w:val="center"/>
          </w:tcPr>
          <w:p w14:paraId="7FEFE623" w14:textId="7D2D90EA" w:rsidR="005E7E05" w:rsidRPr="005E7E05" w:rsidRDefault="00000000" w:rsidP="00885C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''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mm</m:t>
                    </m:r>
                  </m:e>
                </m:d>
              </m:oMath>
            </m:oMathPara>
          </w:p>
          <w:p w14:paraId="21AF2137" w14:textId="3C4B5F64" w:rsidR="005E7E05" w:rsidRPr="005E7E05" w:rsidRDefault="005E7E05" w:rsidP="00885C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7E05">
              <w:rPr>
                <w:rFonts w:hint="eastAsia"/>
                <w:sz w:val="18"/>
                <w:szCs w:val="18"/>
              </w:rPr>
              <w:t>减少</w:t>
            </w:r>
          </w:p>
        </w:tc>
        <w:tc>
          <w:tcPr>
            <w:tcW w:w="1722" w:type="dxa"/>
            <w:vAlign w:val="center"/>
          </w:tcPr>
          <w:p w14:paraId="569A102C" w14:textId="32D71FBB" w:rsidR="005E7E05" w:rsidRPr="005E7E05" w:rsidRDefault="00000000" w:rsidP="00885C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'</m:t>
                        </m:r>
                      </m:sup>
                    </m:sSub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''</m:t>
                        </m:r>
                      </m:sup>
                    </m:sSub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mm</m:t>
                    </m:r>
                  </m:e>
                </m:d>
              </m:oMath>
            </m:oMathPara>
          </w:p>
        </w:tc>
        <w:tc>
          <w:tcPr>
            <w:tcW w:w="1984" w:type="dxa"/>
            <w:vAlign w:val="center"/>
          </w:tcPr>
          <w:p w14:paraId="6F6B55FA" w14:textId="0773452B" w:rsidR="005E7E05" w:rsidRPr="005E7E05" w:rsidRDefault="00000000" w:rsidP="00885C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∆s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宋体" w:hAnsi="Cambria Math" w:cs="宋体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i+4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宋体" w:hAnsi="Cambria Math" w:cs="宋体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(mm)</m:t>
                </m:r>
              </m:oMath>
            </m:oMathPara>
          </w:p>
        </w:tc>
        <w:tc>
          <w:tcPr>
            <w:tcW w:w="1137" w:type="dxa"/>
            <w:vAlign w:val="center"/>
          </w:tcPr>
          <w:p w14:paraId="03CE4A8A" w14:textId="64DACED6" w:rsidR="005E7E05" w:rsidRPr="005E7E05" w:rsidRDefault="00000000" w:rsidP="00885C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1"/>
              </w:rPr>
            </w:pPr>
            <m:oMathPara>
              <m:oMathParaPr>
                <m:jc m:val="center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Cs w:val="21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1"/>
                      </w:rPr>
                      <m:t>δs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szCs w:val="21"/>
                  </w:rPr>
                  <m:t>(mm)</m:t>
                </m:r>
              </m:oMath>
            </m:oMathPara>
          </w:p>
        </w:tc>
      </w:tr>
      <w:tr w:rsidR="00557A65" w:rsidRPr="005E7E05" w14:paraId="35FA770A" w14:textId="77777777" w:rsidTr="00DB2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7" w:type="dxa"/>
            <w:vAlign w:val="center"/>
          </w:tcPr>
          <w:p w14:paraId="0F89A91D" w14:textId="36EFD822" w:rsidR="00557A65" w:rsidRPr="005E7E05" w:rsidRDefault="00557A65" w:rsidP="00557A6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1193" w:type="dxa"/>
            <w:vAlign w:val="bottom"/>
          </w:tcPr>
          <w:p w14:paraId="2F297775" w14:textId="16E12A9C" w:rsidR="00557A65" w:rsidRPr="00B956C5" w:rsidRDefault="00557A65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19.59</w:t>
            </w:r>
          </w:p>
        </w:tc>
        <w:tc>
          <w:tcPr>
            <w:tcW w:w="1280" w:type="dxa"/>
            <w:vAlign w:val="center"/>
          </w:tcPr>
          <w:p w14:paraId="64D886A3" w14:textId="23433029" w:rsidR="00557A65" w:rsidRPr="00885C0E" w:rsidRDefault="00557A65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szCs w:val="21"/>
              </w:rPr>
              <w:t>44.9</w:t>
            </w:r>
          </w:p>
        </w:tc>
        <w:tc>
          <w:tcPr>
            <w:tcW w:w="1106" w:type="dxa"/>
            <w:vAlign w:val="center"/>
          </w:tcPr>
          <w:p w14:paraId="61B211D3" w14:textId="7210A58D" w:rsidR="00557A65" w:rsidRPr="00885C0E" w:rsidRDefault="00557A65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szCs w:val="21"/>
              </w:rPr>
              <w:t>45.4</w:t>
            </w:r>
          </w:p>
        </w:tc>
        <w:tc>
          <w:tcPr>
            <w:tcW w:w="1722" w:type="dxa"/>
            <w:vAlign w:val="bottom"/>
          </w:tcPr>
          <w:p w14:paraId="0762BA1A" w14:textId="7B0D6AE9" w:rsidR="00557A65" w:rsidRPr="00885C0E" w:rsidRDefault="00557A65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color w:val="000000"/>
                <w:szCs w:val="21"/>
              </w:rPr>
              <w:t>45.</w:t>
            </w:r>
            <w:r>
              <w:rPr>
                <w:rFonts w:ascii="等线" w:eastAsia="等线" w:hAnsi="等线" w:hint="eastAsia"/>
                <w:color w:val="000000"/>
                <w:szCs w:val="21"/>
              </w:rPr>
              <w:t>2</w:t>
            </w:r>
          </w:p>
        </w:tc>
        <w:tc>
          <w:tcPr>
            <w:tcW w:w="1984" w:type="dxa"/>
            <w:vAlign w:val="center"/>
          </w:tcPr>
          <w:p w14:paraId="718A20E1" w14:textId="14BDA1B1" w:rsidR="00557A65" w:rsidRPr="00B60617" w:rsidRDefault="00557A65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B60617">
              <w:rPr>
                <w:rFonts w:ascii="等线" w:eastAsia="等线" w:hAnsi="等线" w:hint="eastAsia"/>
                <w:color w:val="000000"/>
                <w:sz w:val="22"/>
              </w:rPr>
              <w:t>-6.35</w:t>
            </w:r>
          </w:p>
        </w:tc>
        <w:tc>
          <w:tcPr>
            <w:tcW w:w="1137" w:type="dxa"/>
            <w:tcBorders>
              <w:bottom w:val="single" w:sz="4" w:space="0" w:color="B8CCE4" w:themeColor="accent1" w:themeTint="66"/>
            </w:tcBorders>
            <w:vAlign w:val="center"/>
          </w:tcPr>
          <w:p w14:paraId="5B1C42BC" w14:textId="30F20A37" w:rsidR="00557A65" w:rsidRPr="00FB296A" w:rsidRDefault="00B60617" w:rsidP="00B60617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-6.61</w:t>
            </w:r>
          </w:p>
        </w:tc>
      </w:tr>
      <w:tr w:rsidR="00DB2AE4" w:rsidRPr="005E7E05" w14:paraId="0F824602" w14:textId="77777777" w:rsidTr="00DB2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7" w:type="dxa"/>
            <w:vAlign w:val="center"/>
          </w:tcPr>
          <w:p w14:paraId="64B591EC" w14:textId="74DDE789" w:rsidR="00DB2AE4" w:rsidRPr="005E7E05" w:rsidRDefault="00DB2AE4" w:rsidP="00557A6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193" w:type="dxa"/>
            <w:vAlign w:val="bottom"/>
          </w:tcPr>
          <w:p w14:paraId="24ABFC07" w14:textId="572C6B47" w:rsidR="00DB2AE4" w:rsidRPr="00B956C5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29.38</w:t>
            </w:r>
          </w:p>
        </w:tc>
        <w:tc>
          <w:tcPr>
            <w:tcW w:w="1280" w:type="dxa"/>
            <w:vAlign w:val="center"/>
          </w:tcPr>
          <w:p w14:paraId="74F06498" w14:textId="5909BEBF" w:rsidR="00DB2AE4" w:rsidRPr="00885C0E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szCs w:val="21"/>
              </w:rPr>
              <w:t>39.8</w:t>
            </w:r>
          </w:p>
        </w:tc>
        <w:tc>
          <w:tcPr>
            <w:tcW w:w="1106" w:type="dxa"/>
            <w:vAlign w:val="center"/>
          </w:tcPr>
          <w:p w14:paraId="45500312" w14:textId="6476A812" w:rsidR="00DB2AE4" w:rsidRPr="00885C0E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szCs w:val="21"/>
              </w:rPr>
              <w:t>39.2</w:t>
            </w:r>
          </w:p>
        </w:tc>
        <w:tc>
          <w:tcPr>
            <w:tcW w:w="1722" w:type="dxa"/>
            <w:vAlign w:val="bottom"/>
          </w:tcPr>
          <w:p w14:paraId="29929A17" w14:textId="542646E3" w:rsidR="00DB2AE4" w:rsidRPr="00885C0E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color w:val="000000"/>
                <w:szCs w:val="21"/>
              </w:rPr>
              <w:t>39.5</w:t>
            </w:r>
          </w:p>
        </w:tc>
        <w:tc>
          <w:tcPr>
            <w:tcW w:w="1984" w:type="dxa"/>
            <w:vAlign w:val="center"/>
          </w:tcPr>
          <w:p w14:paraId="782E21F2" w14:textId="67CCA15F" w:rsidR="00DB2AE4" w:rsidRPr="00B60617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B60617">
              <w:rPr>
                <w:rFonts w:ascii="等线" w:eastAsia="等线" w:hAnsi="等线" w:hint="eastAsia"/>
                <w:color w:val="000000"/>
                <w:sz w:val="22"/>
              </w:rPr>
              <w:t>-6.58</w:t>
            </w:r>
          </w:p>
        </w:tc>
        <w:tc>
          <w:tcPr>
            <w:tcW w:w="1137" w:type="dxa"/>
            <w:vMerge w:val="restart"/>
            <w:tcBorders>
              <w:tl2br w:val="nil"/>
              <w:tr2bl w:val="single" w:sz="4" w:space="0" w:color="auto"/>
            </w:tcBorders>
            <w:vAlign w:val="center"/>
          </w:tcPr>
          <w:p w14:paraId="1CD92698" w14:textId="77777777" w:rsidR="00DB2AE4" w:rsidRPr="00885C0E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</w:p>
        </w:tc>
      </w:tr>
      <w:tr w:rsidR="00DB2AE4" w:rsidRPr="005E7E05" w14:paraId="76B74048" w14:textId="77777777" w:rsidTr="00DB2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7" w:type="dxa"/>
            <w:vAlign w:val="center"/>
          </w:tcPr>
          <w:p w14:paraId="13C4734D" w14:textId="5B279A8E" w:rsidR="00DB2AE4" w:rsidRPr="005E7E05" w:rsidRDefault="00DB2AE4" w:rsidP="00557A6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1193" w:type="dxa"/>
            <w:vAlign w:val="bottom"/>
          </w:tcPr>
          <w:p w14:paraId="728809C4" w14:textId="5E1C5D01" w:rsidR="00DB2AE4" w:rsidRPr="00B956C5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39.17</w:t>
            </w:r>
          </w:p>
        </w:tc>
        <w:tc>
          <w:tcPr>
            <w:tcW w:w="1280" w:type="dxa"/>
            <w:vAlign w:val="center"/>
          </w:tcPr>
          <w:p w14:paraId="67EB9844" w14:textId="4139EF83" w:rsidR="00DB2AE4" w:rsidRPr="00885C0E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szCs w:val="21"/>
              </w:rPr>
              <w:t>33.1</w:t>
            </w:r>
          </w:p>
        </w:tc>
        <w:tc>
          <w:tcPr>
            <w:tcW w:w="1106" w:type="dxa"/>
            <w:vAlign w:val="center"/>
          </w:tcPr>
          <w:p w14:paraId="543D507A" w14:textId="74BCE727" w:rsidR="00DB2AE4" w:rsidRPr="00885C0E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szCs w:val="21"/>
              </w:rPr>
              <w:t>33.1</w:t>
            </w:r>
          </w:p>
        </w:tc>
        <w:tc>
          <w:tcPr>
            <w:tcW w:w="1722" w:type="dxa"/>
            <w:vAlign w:val="bottom"/>
          </w:tcPr>
          <w:p w14:paraId="4F45481D" w14:textId="5B7A4E67" w:rsidR="00DB2AE4" w:rsidRPr="00885C0E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color w:val="000000"/>
                <w:szCs w:val="21"/>
              </w:rPr>
              <w:t>33.1</w:t>
            </w:r>
          </w:p>
        </w:tc>
        <w:tc>
          <w:tcPr>
            <w:tcW w:w="1984" w:type="dxa"/>
            <w:vAlign w:val="center"/>
          </w:tcPr>
          <w:p w14:paraId="2FEC5AAD" w14:textId="2FAD7C77" w:rsidR="00DB2AE4" w:rsidRPr="00B60617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B60617">
              <w:rPr>
                <w:rFonts w:ascii="等线" w:eastAsia="等线" w:hAnsi="等线" w:hint="eastAsia"/>
                <w:color w:val="000000"/>
                <w:sz w:val="22"/>
              </w:rPr>
              <w:t>-6.78</w:t>
            </w:r>
          </w:p>
        </w:tc>
        <w:tc>
          <w:tcPr>
            <w:tcW w:w="1137" w:type="dxa"/>
            <w:vMerge/>
            <w:tcBorders>
              <w:tl2br w:val="nil"/>
              <w:tr2bl w:val="single" w:sz="4" w:space="0" w:color="auto"/>
            </w:tcBorders>
            <w:vAlign w:val="center"/>
          </w:tcPr>
          <w:p w14:paraId="195F6608" w14:textId="77777777" w:rsidR="00DB2AE4" w:rsidRPr="00885C0E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</w:p>
        </w:tc>
      </w:tr>
      <w:tr w:rsidR="00DB2AE4" w:rsidRPr="005E7E05" w14:paraId="45B369DE" w14:textId="77777777" w:rsidTr="00D100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7" w:type="dxa"/>
            <w:vAlign w:val="center"/>
          </w:tcPr>
          <w:p w14:paraId="6F2A148C" w14:textId="3F60974F" w:rsidR="00DB2AE4" w:rsidRPr="005E7E05" w:rsidRDefault="00DB2AE4" w:rsidP="00557A6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1193" w:type="dxa"/>
            <w:vAlign w:val="bottom"/>
          </w:tcPr>
          <w:p w14:paraId="3C632B95" w14:textId="18BAF386" w:rsidR="00DB2AE4" w:rsidRPr="00B956C5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48.97</w:t>
            </w:r>
          </w:p>
        </w:tc>
        <w:tc>
          <w:tcPr>
            <w:tcW w:w="1280" w:type="dxa"/>
            <w:vAlign w:val="center"/>
          </w:tcPr>
          <w:p w14:paraId="438BBC2F" w14:textId="3825059D" w:rsidR="00DB2AE4" w:rsidRPr="00885C0E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szCs w:val="21"/>
              </w:rPr>
              <w:t>27.8</w:t>
            </w:r>
          </w:p>
        </w:tc>
        <w:tc>
          <w:tcPr>
            <w:tcW w:w="1106" w:type="dxa"/>
            <w:vAlign w:val="center"/>
          </w:tcPr>
          <w:p w14:paraId="62BF34BC" w14:textId="7568D1B1" w:rsidR="00DB2AE4" w:rsidRPr="00885C0E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szCs w:val="21"/>
              </w:rPr>
              <w:t>25.2</w:t>
            </w:r>
          </w:p>
        </w:tc>
        <w:tc>
          <w:tcPr>
            <w:tcW w:w="1722" w:type="dxa"/>
            <w:vAlign w:val="bottom"/>
          </w:tcPr>
          <w:p w14:paraId="5C56EC15" w14:textId="7E1E9A62" w:rsidR="00DB2AE4" w:rsidRPr="00885C0E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color w:val="000000"/>
                <w:szCs w:val="21"/>
              </w:rPr>
              <w:t>26.5</w:t>
            </w:r>
          </w:p>
        </w:tc>
        <w:tc>
          <w:tcPr>
            <w:tcW w:w="1984" w:type="dxa"/>
            <w:tcBorders>
              <w:bottom w:val="single" w:sz="4" w:space="0" w:color="B8CCE4" w:themeColor="accent1" w:themeTint="66"/>
            </w:tcBorders>
            <w:vAlign w:val="center"/>
          </w:tcPr>
          <w:p w14:paraId="0DABCF07" w14:textId="2E6E8DD6" w:rsidR="00DB2AE4" w:rsidRPr="00B60617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B60617">
              <w:rPr>
                <w:rFonts w:ascii="等线" w:eastAsia="等线" w:hAnsi="等线" w:hint="eastAsia"/>
                <w:color w:val="000000"/>
                <w:sz w:val="22"/>
              </w:rPr>
              <w:t>-6.75</w:t>
            </w:r>
          </w:p>
        </w:tc>
        <w:tc>
          <w:tcPr>
            <w:tcW w:w="1137" w:type="dxa"/>
            <w:vMerge/>
            <w:tcBorders>
              <w:tl2br w:val="nil"/>
              <w:tr2bl w:val="single" w:sz="4" w:space="0" w:color="auto"/>
            </w:tcBorders>
            <w:vAlign w:val="center"/>
          </w:tcPr>
          <w:p w14:paraId="1331FA84" w14:textId="77777777" w:rsidR="00DB2AE4" w:rsidRPr="00885C0E" w:rsidRDefault="00DB2AE4" w:rsidP="0055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</w:p>
        </w:tc>
      </w:tr>
      <w:tr w:rsidR="00DB2AE4" w:rsidRPr="005E7E05" w14:paraId="30C4146E" w14:textId="77777777" w:rsidTr="00D100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7" w:type="dxa"/>
            <w:vAlign w:val="center"/>
          </w:tcPr>
          <w:p w14:paraId="0EF1370D" w14:textId="5682B636" w:rsidR="00DB2AE4" w:rsidRPr="005E7E05" w:rsidRDefault="00DB2AE4" w:rsidP="00885C0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193" w:type="dxa"/>
            <w:vAlign w:val="bottom"/>
          </w:tcPr>
          <w:p w14:paraId="56D9B98D" w14:textId="571D2BC7" w:rsidR="00DB2AE4" w:rsidRPr="00B956C5" w:rsidRDefault="00DB2AE4" w:rsidP="008364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58.76</w:t>
            </w:r>
          </w:p>
        </w:tc>
        <w:tc>
          <w:tcPr>
            <w:tcW w:w="1280" w:type="dxa"/>
            <w:vAlign w:val="center"/>
          </w:tcPr>
          <w:p w14:paraId="79B0292A" w14:textId="64053C88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szCs w:val="21"/>
              </w:rPr>
              <w:t>21.3</w:t>
            </w:r>
          </w:p>
        </w:tc>
        <w:tc>
          <w:tcPr>
            <w:tcW w:w="1106" w:type="dxa"/>
            <w:vAlign w:val="center"/>
          </w:tcPr>
          <w:p w14:paraId="76283361" w14:textId="7D275131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szCs w:val="21"/>
              </w:rPr>
              <w:t>18.3</w:t>
            </w:r>
          </w:p>
        </w:tc>
        <w:tc>
          <w:tcPr>
            <w:tcW w:w="1722" w:type="dxa"/>
            <w:vAlign w:val="bottom"/>
          </w:tcPr>
          <w:p w14:paraId="7F480BA4" w14:textId="7715A10D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color w:val="000000"/>
                <w:szCs w:val="21"/>
              </w:rPr>
              <w:t>19.8</w:t>
            </w:r>
          </w:p>
        </w:tc>
        <w:tc>
          <w:tcPr>
            <w:tcW w:w="1984" w:type="dxa"/>
            <w:vMerge w:val="restart"/>
            <w:tcBorders>
              <w:bottom w:val="single" w:sz="4" w:space="0" w:color="auto"/>
              <w:tl2br w:val="nil"/>
              <w:tr2bl w:val="single" w:sz="4" w:space="0" w:color="auto"/>
            </w:tcBorders>
            <w:shd w:val="clear" w:color="auto" w:fill="auto"/>
            <w:vAlign w:val="center"/>
          </w:tcPr>
          <w:p w14:paraId="09F39914" w14:textId="77777777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</w:p>
        </w:tc>
        <w:tc>
          <w:tcPr>
            <w:tcW w:w="1137" w:type="dxa"/>
            <w:vMerge/>
            <w:tcBorders>
              <w:tl2br w:val="nil"/>
              <w:tr2bl w:val="single" w:sz="4" w:space="0" w:color="auto"/>
            </w:tcBorders>
            <w:vAlign w:val="center"/>
          </w:tcPr>
          <w:p w14:paraId="6144498A" w14:textId="77777777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</w:p>
        </w:tc>
      </w:tr>
      <w:tr w:rsidR="00DB2AE4" w:rsidRPr="005E7E05" w14:paraId="2129AB74" w14:textId="77777777" w:rsidTr="00D100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7" w:type="dxa"/>
            <w:vAlign w:val="center"/>
          </w:tcPr>
          <w:p w14:paraId="6D50972D" w14:textId="46FCF077" w:rsidR="00DB2AE4" w:rsidRPr="005E7E05" w:rsidRDefault="00DB2AE4" w:rsidP="00885C0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1193" w:type="dxa"/>
            <w:vAlign w:val="bottom"/>
          </w:tcPr>
          <w:p w14:paraId="47C483AC" w14:textId="557939A0" w:rsidR="00DB2AE4" w:rsidRPr="00B956C5" w:rsidRDefault="00DB2AE4" w:rsidP="008364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68.56</w:t>
            </w:r>
          </w:p>
        </w:tc>
        <w:tc>
          <w:tcPr>
            <w:tcW w:w="1280" w:type="dxa"/>
            <w:vAlign w:val="center"/>
          </w:tcPr>
          <w:p w14:paraId="58FC2DBB" w14:textId="087C5983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szCs w:val="21"/>
              </w:rPr>
              <w:t>14.7</w:t>
            </w:r>
          </w:p>
        </w:tc>
        <w:tc>
          <w:tcPr>
            <w:tcW w:w="1106" w:type="dxa"/>
            <w:vAlign w:val="center"/>
          </w:tcPr>
          <w:p w14:paraId="5D734D60" w14:textId="66F02CBF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szCs w:val="21"/>
              </w:rPr>
              <w:t>11.8</w:t>
            </w:r>
          </w:p>
        </w:tc>
        <w:tc>
          <w:tcPr>
            <w:tcW w:w="1722" w:type="dxa"/>
            <w:vAlign w:val="bottom"/>
          </w:tcPr>
          <w:p w14:paraId="2B6C520A" w14:textId="2B3C745D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color w:val="000000"/>
                <w:szCs w:val="21"/>
              </w:rPr>
              <w:t>13.2</w:t>
            </w:r>
          </w:p>
        </w:tc>
        <w:tc>
          <w:tcPr>
            <w:tcW w:w="1984" w:type="dxa"/>
            <w:vMerge/>
            <w:tcBorders>
              <w:top w:val="single" w:sz="4" w:space="0" w:color="auto"/>
              <w:bottom w:val="single" w:sz="4" w:space="0" w:color="auto"/>
              <w:tl2br w:val="nil"/>
              <w:tr2bl w:val="single" w:sz="4" w:space="0" w:color="auto"/>
            </w:tcBorders>
            <w:shd w:val="clear" w:color="auto" w:fill="auto"/>
            <w:vAlign w:val="center"/>
          </w:tcPr>
          <w:p w14:paraId="75940E44" w14:textId="77777777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</w:p>
        </w:tc>
        <w:tc>
          <w:tcPr>
            <w:tcW w:w="1137" w:type="dxa"/>
            <w:vMerge/>
            <w:tcBorders>
              <w:tl2br w:val="nil"/>
              <w:tr2bl w:val="single" w:sz="4" w:space="0" w:color="auto"/>
            </w:tcBorders>
            <w:vAlign w:val="center"/>
          </w:tcPr>
          <w:p w14:paraId="4BF42F3A" w14:textId="77777777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</w:p>
        </w:tc>
      </w:tr>
      <w:tr w:rsidR="00DB2AE4" w:rsidRPr="005E7E05" w14:paraId="26E86329" w14:textId="77777777" w:rsidTr="00D100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7" w:type="dxa"/>
            <w:vAlign w:val="center"/>
          </w:tcPr>
          <w:p w14:paraId="56A34819" w14:textId="0DC67DE7" w:rsidR="00DB2AE4" w:rsidRPr="005E7E05" w:rsidRDefault="00DB2AE4" w:rsidP="00885C0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1193" w:type="dxa"/>
            <w:vAlign w:val="bottom"/>
          </w:tcPr>
          <w:p w14:paraId="5111C172" w14:textId="1047077E" w:rsidR="00DB2AE4" w:rsidRPr="00B956C5" w:rsidRDefault="00DB2AE4" w:rsidP="008364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78.35</w:t>
            </w:r>
          </w:p>
        </w:tc>
        <w:tc>
          <w:tcPr>
            <w:tcW w:w="1280" w:type="dxa"/>
            <w:vAlign w:val="center"/>
          </w:tcPr>
          <w:p w14:paraId="31370E81" w14:textId="6ABDD33D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szCs w:val="21"/>
              </w:rPr>
              <w:t>6.9</w:t>
            </w:r>
          </w:p>
        </w:tc>
        <w:tc>
          <w:tcPr>
            <w:tcW w:w="1106" w:type="dxa"/>
            <w:vAlign w:val="center"/>
          </w:tcPr>
          <w:p w14:paraId="28342768" w14:textId="5085A4B0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szCs w:val="21"/>
              </w:rPr>
              <w:t>5.0</w:t>
            </w:r>
          </w:p>
        </w:tc>
        <w:tc>
          <w:tcPr>
            <w:tcW w:w="1722" w:type="dxa"/>
            <w:vAlign w:val="bottom"/>
          </w:tcPr>
          <w:p w14:paraId="73D891A0" w14:textId="40DDDAD2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Cs w:val="21"/>
              </w:rPr>
              <w:t>6.0</w:t>
            </w:r>
          </w:p>
        </w:tc>
        <w:tc>
          <w:tcPr>
            <w:tcW w:w="1984" w:type="dxa"/>
            <w:vMerge/>
            <w:tcBorders>
              <w:top w:val="single" w:sz="4" w:space="0" w:color="auto"/>
              <w:bottom w:val="single" w:sz="4" w:space="0" w:color="auto"/>
              <w:tl2br w:val="nil"/>
              <w:tr2bl w:val="single" w:sz="4" w:space="0" w:color="auto"/>
            </w:tcBorders>
            <w:shd w:val="clear" w:color="auto" w:fill="auto"/>
            <w:vAlign w:val="center"/>
          </w:tcPr>
          <w:p w14:paraId="5657A6F4" w14:textId="77777777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</w:p>
        </w:tc>
        <w:tc>
          <w:tcPr>
            <w:tcW w:w="1137" w:type="dxa"/>
            <w:vMerge/>
            <w:tcBorders>
              <w:tl2br w:val="nil"/>
              <w:tr2bl w:val="single" w:sz="4" w:space="0" w:color="auto"/>
            </w:tcBorders>
            <w:vAlign w:val="center"/>
          </w:tcPr>
          <w:p w14:paraId="7BACB3FB" w14:textId="77777777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</w:p>
        </w:tc>
      </w:tr>
      <w:tr w:rsidR="00DB2AE4" w:rsidRPr="005E7E05" w14:paraId="30EA781E" w14:textId="77777777" w:rsidTr="00D100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7" w:type="dxa"/>
            <w:vAlign w:val="center"/>
          </w:tcPr>
          <w:p w14:paraId="3C30E194" w14:textId="20EEF54B" w:rsidR="00DB2AE4" w:rsidRPr="005E7E05" w:rsidRDefault="00DB2AE4" w:rsidP="00885C0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1193" w:type="dxa"/>
            <w:vAlign w:val="bottom"/>
          </w:tcPr>
          <w:p w14:paraId="3A4AC1C2" w14:textId="0FF72E57" w:rsidR="00DB2AE4" w:rsidRPr="00B956C5" w:rsidRDefault="00DB2AE4" w:rsidP="008364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88.14</w:t>
            </w:r>
          </w:p>
        </w:tc>
        <w:tc>
          <w:tcPr>
            <w:tcW w:w="1280" w:type="dxa"/>
            <w:vAlign w:val="center"/>
          </w:tcPr>
          <w:p w14:paraId="60F804E5" w14:textId="19EEF6EA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szCs w:val="21"/>
              </w:rPr>
              <w:t>1.1</w:t>
            </w:r>
          </w:p>
        </w:tc>
        <w:tc>
          <w:tcPr>
            <w:tcW w:w="1106" w:type="dxa"/>
            <w:vAlign w:val="center"/>
          </w:tcPr>
          <w:p w14:paraId="25E0A1BB" w14:textId="618F864F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szCs w:val="21"/>
              </w:rPr>
              <w:t>-2.1</w:t>
            </w:r>
          </w:p>
        </w:tc>
        <w:tc>
          <w:tcPr>
            <w:tcW w:w="1722" w:type="dxa"/>
            <w:vAlign w:val="bottom"/>
          </w:tcPr>
          <w:p w14:paraId="35A942EC" w14:textId="621A7C5B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  <w:r w:rsidRPr="00885C0E">
              <w:rPr>
                <w:rFonts w:ascii="等线" w:eastAsia="等线" w:hAnsi="等线" w:hint="eastAsia"/>
                <w:color w:val="000000"/>
                <w:szCs w:val="21"/>
              </w:rPr>
              <w:t>-0.5</w:t>
            </w:r>
          </w:p>
        </w:tc>
        <w:tc>
          <w:tcPr>
            <w:tcW w:w="1984" w:type="dxa"/>
            <w:vMerge/>
            <w:tcBorders>
              <w:top w:val="single" w:sz="4" w:space="0" w:color="auto"/>
              <w:bottom w:val="single" w:sz="4" w:space="0" w:color="4F81BD" w:themeColor="accent1"/>
              <w:tl2br w:val="nil"/>
              <w:tr2bl w:val="single" w:sz="4" w:space="0" w:color="auto"/>
            </w:tcBorders>
            <w:shd w:val="clear" w:color="auto" w:fill="auto"/>
            <w:vAlign w:val="center"/>
          </w:tcPr>
          <w:p w14:paraId="39793638" w14:textId="77777777" w:rsidR="00DB2AE4" w:rsidRPr="00885C0E" w:rsidRDefault="00DB2AE4" w:rsidP="00885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</w:p>
        </w:tc>
        <w:tc>
          <w:tcPr>
            <w:tcW w:w="1137" w:type="dxa"/>
            <w:vMerge/>
            <w:tcBorders>
              <w:tl2br w:val="nil"/>
              <w:tr2bl w:val="single" w:sz="4" w:space="0" w:color="auto"/>
            </w:tcBorders>
            <w:vAlign w:val="center"/>
          </w:tcPr>
          <w:p w14:paraId="7A21DE0E" w14:textId="77777777" w:rsidR="00DB2AE4" w:rsidRPr="00885C0E" w:rsidRDefault="00DB2AE4" w:rsidP="0083644C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Cs w:val="21"/>
              </w:rPr>
            </w:pPr>
          </w:p>
        </w:tc>
      </w:tr>
    </w:tbl>
    <w:p w14:paraId="485A9653" w14:textId="066CE6CF" w:rsidR="0083644C" w:rsidRDefault="0083644C" w:rsidP="0083644C">
      <w:pPr>
        <w:pStyle w:val="ac"/>
        <w:jc w:val="center"/>
      </w:pPr>
      <w:r>
        <w:rPr>
          <w:rFonts w:hint="eastAsia"/>
        </w:rPr>
        <w:t>表格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2964C1">
        <w:rPr>
          <w:noProof/>
        </w:rPr>
        <w:t>1</w:t>
      </w:r>
      <w:r>
        <w:fldChar w:fldCharType="end"/>
      </w:r>
    </w:p>
    <w:p w14:paraId="3A7F9C5F" w14:textId="37FDC2F9" w:rsidR="00181272" w:rsidRDefault="00885C0E">
      <w:pPr>
        <w:jc w:val="left"/>
        <w:rPr>
          <w:sz w:val="24"/>
          <w:szCs w:val="24"/>
        </w:rPr>
      </w:pPr>
      <w:r w:rsidRPr="00885C0E">
        <w:rPr>
          <w:rFonts w:hint="eastAsia"/>
          <w:sz w:val="24"/>
          <w:szCs w:val="24"/>
        </w:rPr>
        <w:t>此处</w:t>
      </w:r>
      <w:r>
        <w:rPr>
          <w:rFonts w:hint="eastAsia"/>
          <w:sz w:val="24"/>
          <w:szCs w:val="24"/>
        </w:rPr>
        <w:t>用到了逐差法来求得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>
        <w:rPr>
          <w:rFonts w:hint="eastAsia"/>
          <w:sz w:val="24"/>
          <w:szCs w:val="24"/>
        </w:rPr>
        <w:t>变化量的平均值</w:t>
      </w:r>
      <w:r w:rsidR="0083644C">
        <w:rPr>
          <w:rFonts w:hint="eastAsia"/>
          <w:sz w:val="24"/>
          <w:szCs w:val="24"/>
        </w:rPr>
        <w:t>。</w:t>
      </w:r>
    </w:p>
    <w:p w14:paraId="0FD78B4C" w14:textId="77777777" w:rsidR="0083644C" w:rsidRDefault="0083644C">
      <w:pPr>
        <w:jc w:val="left"/>
        <w:rPr>
          <w:sz w:val="24"/>
          <w:szCs w:val="24"/>
        </w:rPr>
      </w:pPr>
    </w:p>
    <w:p w14:paraId="771B9860" w14:textId="56689FB7" w:rsidR="002422B9" w:rsidRPr="002422B9" w:rsidRDefault="0083644C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接下来对螺旋测微器测得的钢丝直径进行相关数据记录与处理，如表格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所示</w:t>
      </w:r>
      <w:r w:rsidR="002422B9">
        <w:rPr>
          <w:rFonts w:hint="eastAsia"/>
          <w:sz w:val="24"/>
          <w:szCs w:val="24"/>
        </w:rPr>
        <w:t>。其中零</w:t>
      </w:r>
      <w:r w:rsidR="002422B9">
        <w:rPr>
          <w:rFonts w:hint="eastAsia"/>
          <w:sz w:val="24"/>
          <w:szCs w:val="24"/>
        </w:rPr>
        <w:lastRenderedPageBreak/>
        <w:t>点偏差读数为</w:t>
      </w:r>
      <m:oMath>
        <m:r>
          <w:rPr>
            <w:rFonts w:ascii="Cambria Math" w:hAnsi="Cambria Math"/>
            <w:sz w:val="24"/>
            <w:szCs w:val="24"/>
          </w:rPr>
          <m:t>-0.005mm</m:t>
        </m:r>
      </m:oMath>
      <w:r w:rsidR="002422B9">
        <w:rPr>
          <w:rFonts w:hint="eastAsia"/>
          <w:sz w:val="24"/>
          <w:szCs w:val="24"/>
        </w:rPr>
        <w:t>，仪器不确定度为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Δ</m:t>
            </m:r>
            <m:ctrlPr>
              <w:rPr>
                <w:rFonts w:ascii="Cambria Math" w:hAnsi="Cambria Math" w:hint="eastAsia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Euip</m:t>
            </m:r>
          </m:sub>
        </m:sSub>
        <m:r>
          <w:rPr>
            <w:rFonts w:ascii="Cambria Math" w:hAnsi="Cambria Math"/>
            <w:sz w:val="24"/>
            <w:szCs w:val="24"/>
          </w:rPr>
          <m:t>=0.004mm</m:t>
        </m:r>
      </m:oMath>
    </w:p>
    <w:tbl>
      <w:tblPr>
        <w:tblStyle w:val="1-1"/>
        <w:tblW w:w="10343" w:type="dxa"/>
        <w:tblLook w:val="04A0" w:firstRow="1" w:lastRow="0" w:firstColumn="1" w:lastColumn="0" w:noHBand="0" w:noVBand="1"/>
      </w:tblPr>
      <w:tblGrid>
        <w:gridCol w:w="1271"/>
        <w:gridCol w:w="891"/>
        <w:gridCol w:w="1082"/>
        <w:gridCol w:w="1082"/>
        <w:gridCol w:w="1082"/>
        <w:gridCol w:w="1082"/>
        <w:gridCol w:w="1082"/>
        <w:gridCol w:w="2771"/>
      </w:tblGrid>
      <w:tr w:rsidR="002422B9" w14:paraId="1C986495" w14:textId="77777777" w:rsidTr="008B13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bottom w:val="single" w:sz="4" w:space="0" w:color="auto"/>
              <w:tl2br w:val="single" w:sz="4" w:space="0" w:color="auto"/>
            </w:tcBorders>
            <w:vAlign w:val="center"/>
          </w:tcPr>
          <w:p w14:paraId="5B429B22" w14:textId="15FCDD67" w:rsidR="002422B9" w:rsidRPr="0083644C" w:rsidRDefault="002422B9">
            <w:pPr>
              <w:jc w:val="left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</w:rPr>
              <w:t xml:space="preserve"> </w:t>
            </w:r>
            <w:r w:rsidRPr="0083644C">
              <w:rPr>
                <w:rFonts w:asciiTheme="minorEastAsia" w:hAnsiTheme="minorEastAsia" w:hint="eastAsia"/>
                <w:sz w:val="24"/>
                <w:szCs w:val="24"/>
              </w:rPr>
              <w:t xml:space="preserve">   次数</w:t>
            </w:r>
          </w:p>
          <w:p w14:paraId="4284CDD5" w14:textId="58449CDC" w:rsidR="002422B9" w:rsidRDefault="002422B9">
            <w:pPr>
              <w:jc w:val="left"/>
              <w:rPr>
                <w:sz w:val="24"/>
                <w:szCs w:val="24"/>
              </w:rPr>
            </w:pPr>
            <w:r w:rsidRPr="0083644C">
              <w:rPr>
                <w:rFonts w:asciiTheme="minorEastAsia" w:hAnsiTheme="minorEastAsia" w:hint="eastAsia"/>
                <w:sz w:val="24"/>
                <w:szCs w:val="24"/>
              </w:rPr>
              <w:t>项目</w:t>
            </w:r>
          </w:p>
        </w:tc>
        <w:tc>
          <w:tcPr>
            <w:tcW w:w="891" w:type="dxa"/>
            <w:vAlign w:val="center"/>
          </w:tcPr>
          <w:p w14:paraId="7BD937FF" w14:textId="279586EF" w:rsidR="002422B9" w:rsidRDefault="002422B9" w:rsidP="002964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082" w:type="dxa"/>
            <w:vAlign w:val="center"/>
          </w:tcPr>
          <w:p w14:paraId="574626C0" w14:textId="2E664E1A" w:rsidR="002422B9" w:rsidRDefault="002422B9" w:rsidP="002964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1082" w:type="dxa"/>
            <w:vAlign w:val="center"/>
          </w:tcPr>
          <w:p w14:paraId="394969FE" w14:textId="25CF012B" w:rsidR="002422B9" w:rsidRDefault="002422B9" w:rsidP="002964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1082" w:type="dxa"/>
            <w:vAlign w:val="center"/>
          </w:tcPr>
          <w:p w14:paraId="507411BC" w14:textId="116C95EB" w:rsidR="002422B9" w:rsidRDefault="002422B9" w:rsidP="002964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1082" w:type="dxa"/>
            <w:vAlign w:val="center"/>
          </w:tcPr>
          <w:p w14:paraId="0FD938AF" w14:textId="0DC0188D" w:rsidR="002422B9" w:rsidRDefault="002422B9" w:rsidP="002964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1082" w:type="dxa"/>
            <w:vAlign w:val="center"/>
          </w:tcPr>
          <w:p w14:paraId="58962643" w14:textId="24EFB90C" w:rsidR="002422B9" w:rsidRPr="0083644C" w:rsidRDefault="00000000" w:rsidP="002964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b w:val="0"/>
                        <w:bCs w:val="0"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e>
                </m:bar>
              </m:oMath>
            </m:oMathPara>
          </w:p>
        </w:tc>
        <w:tc>
          <w:tcPr>
            <w:tcW w:w="2771" w:type="dxa"/>
            <w:vAlign w:val="center"/>
          </w:tcPr>
          <w:p w14:paraId="1346C24B" w14:textId="3F4F40F1" w:rsidR="008B132D" w:rsidRPr="008B132D" w:rsidRDefault="00000000" w:rsidP="008B13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Δ</m:t>
                    </m:r>
                    <m:ctrlPr>
                      <w:rPr>
                        <w:rFonts w:ascii="Cambria Math" w:hAnsi="Cambria Math"/>
                        <w:b w:val="0"/>
                        <w:bCs w:val="0"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=2.9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  <m:ctrlPr>
                      <w:rPr>
                        <w:rFonts w:ascii="Cambria Math" w:hAnsi="Cambria Math"/>
                        <w:b w:val="0"/>
                        <w:bCs w:val="0"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mm</m:t>
                </m:r>
              </m:oMath>
            </m:oMathPara>
          </w:p>
        </w:tc>
      </w:tr>
      <w:tr w:rsidR="002422B9" w14:paraId="52DA2936" w14:textId="77777777" w:rsidTr="008B13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auto"/>
            </w:tcBorders>
            <w:vAlign w:val="center"/>
          </w:tcPr>
          <w:p w14:paraId="4E6A864B" w14:textId="77777777" w:rsidR="002422B9" w:rsidRDefault="002422B9">
            <w:pPr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直接读数</w:t>
            </w:r>
          </w:p>
          <w:p w14:paraId="1D57577C" w14:textId="71C57021" w:rsidR="002422B9" w:rsidRPr="0083644C" w:rsidRDefault="00000000">
            <w:pPr>
              <w:jc w:val="left"/>
              <w:rPr>
                <w:b w:val="0"/>
                <w:bCs w:val="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mm</m:t>
                    </m:r>
                  </m:e>
                </m:d>
              </m:oMath>
            </m:oMathPara>
          </w:p>
        </w:tc>
        <w:tc>
          <w:tcPr>
            <w:tcW w:w="891" w:type="dxa"/>
            <w:vAlign w:val="center"/>
          </w:tcPr>
          <w:p w14:paraId="3AC40218" w14:textId="3B7508CE" w:rsidR="002422B9" w:rsidRPr="002964C1" w:rsidRDefault="002422B9" w:rsidP="00296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 w:val="24"/>
                <w:szCs w:val="24"/>
              </w:rPr>
            </w:pPr>
            <w:r w:rsidRPr="002964C1">
              <w:rPr>
                <w:rFonts w:ascii="等线" w:eastAsia="等线" w:hAnsi="等线" w:hint="eastAsia"/>
                <w:sz w:val="24"/>
                <w:szCs w:val="24"/>
              </w:rPr>
              <w:t>0.609</w:t>
            </w:r>
          </w:p>
        </w:tc>
        <w:tc>
          <w:tcPr>
            <w:tcW w:w="1082" w:type="dxa"/>
            <w:vAlign w:val="center"/>
          </w:tcPr>
          <w:p w14:paraId="0C912897" w14:textId="73410690" w:rsidR="002422B9" w:rsidRPr="002964C1" w:rsidRDefault="002422B9" w:rsidP="00296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 w:val="24"/>
                <w:szCs w:val="24"/>
              </w:rPr>
            </w:pPr>
            <w:r w:rsidRPr="002964C1">
              <w:rPr>
                <w:rFonts w:ascii="等线" w:eastAsia="等线" w:hAnsi="等线" w:hint="eastAsia"/>
                <w:sz w:val="24"/>
                <w:szCs w:val="24"/>
              </w:rPr>
              <w:t>0.614</w:t>
            </w:r>
          </w:p>
        </w:tc>
        <w:tc>
          <w:tcPr>
            <w:tcW w:w="1082" w:type="dxa"/>
            <w:vAlign w:val="center"/>
          </w:tcPr>
          <w:p w14:paraId="37CEE27A" w14:textId="4CFE9366" w:rsidR="002422B9" w:rsidRPr="002964C1" w:rsidRDefault="002422B9" w:rsidP="00296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 w:val="24"/>
                <w:szCs w:val="24"/>
              </w:rPr>
            </w:pPr>
            <w:r w:rsidRPr="002964C1">
              <w:rPr>
                <w:rFonts w:ascii="等线" w:eastAsia="等线" w:hAnsi="等线" w:hint="eastAsia"/>
                <w:sz w:val="24"/>
                <w:szCs w:val="24"/>
              </w:rPr>
              <w:t>0.621</w:t>
            </w:r>
          </w:p>
        </w:tc>
        <w:tc>
          <w:tcPr>
            <w:tcW w:w="1082" w:type="dxa"/>
            <w:vAlign w:val="center"/>
          </w:tcPr>
          <w:p w14:paraId="16D32FF3" w14:textId="2A307413" w:rsidR="002422B9" w:rsidRPr="002964C1" w:rsidRDefault="002422B9" w:rsidP="00296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 w:val="24"/>
                <w:szCs w:val="24"/>
              </w:rPr>
            </w:pPr>
            <w:r w:rsidRPr="002964C1">
              <w:rPr>
                <w:rFonts w:ascii="等线" w:eastAsia="等线" w:hAnsi="等线" w:hint="eastAsia"/>
                <w:sz w:val="24"/>
                <w:szCs w:val="24"/>
              </w:rPr>
              <w:t>0.613</w:t>
            </w:r>
          </w:p>
        </w:tc>
        <w:tc>
          <w:tcPr>
            <w:tcW w:w="1082" w:type="dxa"/>
            <w:vAlign w:val="center"/>
          </w:tcPr>
          <w:p w14:paraId="3EE337A6" w14:textId="00A96725" w:rsidR="002422B9" w:rsidRPr="002964C1" w:rsidRDefault="002422B9" w:rsidP="00296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 w:val="24"/>
                <w:szCs w:val="24"/>
              </w:rPr>
            </w:pPr>
            <w:r w:rsidRPr="002964C1">
              <w:rPr>
                <w:rFonts w:ascii="等线" w:eastAsia="等线" w:hAnsi="等线" w:hint="eastAsia"/>
                <w:sz w:val="24"/>
                <w:szCs w:val="24"/>
              </w:rPr>
              <w:t>0.625</w:t>
            </w:r>
          </w:p>
        </w:tc>
        <w:tc>
          <w:tcPr>
            <w:tcW w:w="1082" w:type="dxa"/>
            <w:vMerge w:val="restart"/>
            <w:vAlign w:val="center"/>
          </w:tcPr>
          <w:p w14:paraId="37815F5A" w14:textId="5360C0E4" w:rsidR="002422B9" w:rsidRPr="002422B9" w:rsidRDefault="002422B9" w:rsidP="002964C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0.621</w:t>
            </w:r>
          </w:p>
        </w:tc>
        <w:tc>
          <w:tcPr>
            <w:tcW w:w="2771" w:type="dxa"/>
            <w:vAlign w:val="center"/>
          </w:tcPr>
          <w:p w14:paraId="7933CA05" w14:textId="09A884AB" w:rsidR="002964C1" w:rsidRPr="00E02BA1" w:rsidRDefault="00000000" w:rsidP="00296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hint="eastAsia"/>
                        <w:sz w:val="24"/>
                        <w:szCs w:val="24"/>
                      </w:rPr>
                      <m:t>Δ</m:t>
                    </m:r>
                    <m:ctrlPr>
                      <w:rPr>
                        <w:rFonts w:ascii="Cambria Math" w:hAnsi="Cambria Math" w:hint="eastAsia"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=2.3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mm</m:t>
                </m:r>
              </m:oMath>
            </m:oMathPara>
          </w:p>
        </w:tc>
      </w:tr>
      <w:tr w:rsidR="002422B9" w14:paraId="037B2B08" w14:textId="77777777" w:rsidTr="008B13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419ECA88" w14:textId="77777777" w:rsidR="002422B9" w:rsidRDefault="002422B9">
            <w:pPr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修正后值</w:t>
            </w:r>
          </w:p>
          <w:p w14:paraId="166BDF27" w14:textId="0115421A" w:rsidR="002422B9" w:rsidRPr="0083644C" w:rsidRDefault="002422B9">
            <w:pPr>
              <w:jc w:val="left"/>
              <w:rPr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mm</m:t>
                    </m:r>
                  </m:e>
                </m:d>
              </m:oMath>
            </m:oMathPara>
          </w:p>
        </w:tc>
        <w:tc>
          <w:tcPr>
            <w:tcW w:w="891" w:type="dxa"/>
            <w:vAlign w:val="center"/>
          </w:tcPr>
          <w:p w14:paraId="435C892D" w14:textId="4449037E" w:rsidR="002422B9" w:rsidRPr="002964C1" w:rsidRDefault="002422B9" w:rsidP="00296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 w:val="24"/>
                <w:szCs w:val="24"/>
              </w:rPr>
            </w:pPr>
            <w:r w:rsidRPr="002964C1">
              <w:rPr>
                <w:rFonts w:ascii="等线" w:eastAsia="等线" w:hAnsi="等线" w:hint="eastAsia"/>
                <w:sz w:val="24"/>
                <w:szCs w:val="24"/>
              </w:rPr>
              <w:t>0.614</w:t>
            </w:r>
          </w:p>
        </w:tc>
        <w:tc>
          <w:tcPr>
            <w:tcW w:w="1082" w:type="dxa"/>
            <w:vAlign w:val="center"/>
          </w:tcPr>
          <w:p w14:paraId="50074B0E" w14:textId="1B080133" w:rsidR="002422B9" w:rsidRPr="002964C1" w:rsidRDefault="002422B9" w:rsidP="00296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 w:val="24"/>
                <w:szCs w:val="24"/>
              </w:rPr>
            </w:pPr>
            <w:r w:rsidRPr="002964C1">
              <w:rPr>
                <w:rFonts w:ascii="等线" w:eastAsia="等线" w:hAnsi="等线" w:hint="eastAsia"/>
                <w:sz w:val="24"/>
                <w:szCs w:val="24"/>
              </w:rPr>
              <w:t>0.619</w:t>
            </w:r>
          </w:p>
        </w:tc>
        <w:tc>
          <w:tcPr>
            <w:tcW w:w="1082" w:type="dxa"/>
            <w:vAlign w:val="center"/>
          </w:tcPr>
          <w:p w14:paraId="42D72B68" w14:textId="63591EC7" w:rsidR="002422B9" w:rsidRPr="002964C1" w:rsidRDefault="002422B9" w:rsidP="00296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 w:val="24"/>
                <w:szCs w:val="24"/>
              </w:rPr>
            </w:pPr>
            <w:r w:rsidRPr="002964C1">
              <w:rPr>
                <w:rFonts w:ascii="等线" w:eastAsia="等线" w:hAnsi="等线" w:hint="eastAsia"/>
                <w:sz w:val="24"/>
                <w:szCs w:val="24"/>
              </w:rPr>
              <w:t>0.626</w:t>
            </w:r>
          </w:p>
        </w:tc>
        <w:tc>
          <w:tcPr>
            <w:tcW w:w="1082" w:type="dxa"/>
            <w:vAlign w:val="center"/>
          </w:tcPr>
          <w:p w14:paraId="53A90E05" w14:textId="0ABAC5C5" w:rsidR="002422B9" w:rsidRPr="002964C1" w:rsidRDefault="002422B9" w:rsidP="00296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 w:val="24"/>
                <w:szCs w:val="24"/>
              </w:rPr>
            </w:pPr>
            <w:r w:rsidRPr="002964C1">
              <w:rPr>
                <w:rFonts w:ascii="等线" w:eastAsia="等线" w:hAnsi="等线" w:hint="eastAsia"/>
                <w:sz w:val="24"/>
                <w:szCs w:val="24"/>
              </w:rPr>
              <w:t>0.618</w:t>
            </w:r>
          </w:p>
        </w:tc>
        <w:tc>
          <w:tcPr>
            <w:tcW w:w="1082" w:type="dxa"/>
            <w:vAlign w:val="center"/>
          </w:tcPr>
          <w:p w14:paraId="178BBC79" w14:textId="2D8DCBD7" w:rsidR="002422B9" w:rsidRPr="002964C1" w:rsidRDefault="002422B9" w:rsidP="00296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hint="eastAsia"/>
                <w:sz w:val="24"/>
                <w:szCs w:val="24"/>
              </w:rPr>
            </w:pPr>
            <w:r w:rsidRPr="002964C1">
              <w:rPr>
                <w:rFonts w:ascii="等线" w:eastAsia="等线" w:hAnsi="等线" w:hint="eastAsia"/>
                <w:sz w:val="24"/>
                <w:szCs w:val="24"/>
              </w:rPr>
              <w:t>0.630</w:t>
            </w:r>
          </w:p>
        </w:tc>
        <w:tc>
          <w:tcPr>
            <w:tcW w:w="1082" w:type="dxa"/>
            <w:vMerge/>
            <w:vAlign w:val="center"/>
          </w:tcPr>
          <w:p w14:paraId="72913B15" w14:textId="77777777" w:rsidR="002422B9" w:rsidRDefault="002422B9" w:rsidP="00296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771" w:type="dxa"/>
            <w:vAlign w:val="center"/>
          </w:tcPr>
          <w:p w14:paraId="48947C8E" w14:textId="48406E2C" w:rsidR="002964C1" w:rsidRPr="002964C1" w:rsidRDefault="00000000" w:rsidP="002964C1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hint="eastAsia"/>
                        <w:sz w:val="24"/>
                        <w:szCs w:val="24"/>
                      </w:rPr>
                      <m:t>Δ</m:t>
                    </m:r>
                    <m:ctrlPr>
                      <w:rPr>
                        <w:rFonts w:ascii="Cambria Math" w:hAnsi="Cambria Math" w:hint="eastAsia"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=0.004mm</m:t>
                </m:r>
              </m:oMath>
            </m:oMathPara>
          </w:p>
        </w:tc>
      </w:tr>
    </w:tbl>
    <w:p w14:paraId="75496D33" w14:textId="3B816E4A" w:rsidR="0083644C" w:rsidRDefault="002964C1" w:rsidP="002964C1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表格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</w:t>
      </w:r>
      <w:r>
        <w:fldChar w:fldCharType="end"/>
      </w:r>
    </w:p>
    <w:p w14:paraId="00DAD2D6" w14:textId="315344A5" w:rsidR="002964C1" w:rsidRDefault="002964C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用同样的方法可以得到：</w:t>
      </w:r>
    </w:p>
    <w:p w14:paraId="2CC33668" w14:textId="38DE12DE" w:rsidR="002964C1" w:rsidRPr="002964C1" w:rsidRDefault="00000000">
      <w:pPr>
        <w:jc w:val="left"/>
        <w:rPr>
          <w:sz w:val="24"/>
          <w:szCs w:val="24"/>
        </w:rPr>
      </w:pPr>
      <m:oMathPara>
        <m:oMath>
          <m:bar>
            <m:barPr>
              <m:pos m:val="top"/>
              <m:ctrlPr>
                <w:rPr>
                  <w:rFonts w:ascii="Cambria Math" w:hAnsi="Cambria Math"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=1439.1mm</m:t>
          </m:r>
        </m:oMath>
      </m:oMathPara>
    </w:p>
    <w:p w14:paraId="64B44CE1" w14:textId="1077CE6B" w:rsidR="002964C1" w:rsidRPr="009C767C" w:rsidRDefault="00000000">
      <w:pPr>
        <w:jc w:val="left"/>
        <w:rPr>
          <w:sz w:val="24"/>
          <w:szCs w:val="24"/>
        </w:rPr>
      </w:pPr>
      <m:oMathPara>
        <m:oMath>
          <m:bar>
            <m:barPr>
              <m:pos m:val="top"/>
              <m:ctrlPr>
                <w:rPr>
                  <w:rFonts w:ascii="Cambria Math" w:hAnsi="Cambria Math"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=73.11mm</m:t>
          </m:r>
        </m:oMath>
      </m:oMathPara>
    </w:p>
    <w:p w14:paraId="768FFF27" w14:textId="1CDB79AC" w:rsidR="009C767C" w:rsidRPr="009C767C" w:rsidRDefault="00000000">
      <w:pPr>
        <w:jc w:val="left"/>
        <w:rPr>
          <w:sz w:val="24"/>
          <w:szCs w:val="24"/>
        </w:rPr>
      </w:pPr>
      <m:oMathPara>
        <m:oMath>
          <m:bar>
            <m:barPr>
              <m:pos m:val="top"/>
              <m:ctrlPr>
                <w:rPr>
                  <w:rFonts w:ascii="Cambria Math" w:hAnsi="Cambria Math"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=1026.1mm</m:t>
          </m:r>
        </m:oMath>
      </m:oMathPara>
    </w:p>
    <w:p w14:paraId="7760818E" w14:textId="00F10D42" w:rsidR="002964C1" w:rsidRDefault="00DD773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由此可以求出最终杨氏模量的值：</w:t>
      </w:r>
    </w:p>
    <w:p w14:paraId="3A18A535" w14:textId="2758682F" w:rsidR="00C20CC6" w:rsidRPr="00C20CC6" w:rsidRDefault="00000000">
      <w:pPr>
        <w:jc w:val="left"/>
        <w:rPr>
          <w:sz w:val="24"/>
          <w:szCs w:val="24"/>
        </w:rPr>
      </w:pPr>
      <m:oMathPara>
        <m:oMath>
          <m:bar>
            <m:barPr>
              <m:pos m:val="top"/>
              <m:ctrlPr>
                <w:rPr>
                  <w:rFonts w:ascii="Cambria Math" w:hAnsi="Cambria Math"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8DFL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⋅</m:t>
              </m:r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Δ</m:t>
              </m:r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=1.98</m:t>
          </m:r>
          <m:r>
            <m:rPr>
              <m:sty m:val="p"/>
            </m:rPr>
            <w:rPr>
              <w:rFonts w:ascii="Cambria Math" w:hAnsi="Cambria Math" w:hint="eastAsia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  <m:ctrlPr>
                <w:rPr>
                  <w:rFonts w:ascii="Cambria Math" w:hAnsi="Cambria Math"/>
                  <w:sz w:val="24"/>
                  <w:szCs w:val="24"/>
                </w:rPr>
              </m:ctrlP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11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Pa</m:t>
          </m:r>
        </m:oMath>
      </m:oMathPara>
    </w:p>
    <w:p w14:paraId="7926BD66" w14:textId="77777777" w:rsidR="00C20CC6" w:rsidRPr="00C20CC6" w:rsidRDefault="00C20CC6">
      <w:pPr>
        <w:jc w:val="left"/>
        <w:rPr>
          <w:sz w:val="24"/>
          <w:szCs w:val="24"/>
        </w:rPr>
      </w:pPr>
    </w:p>
    <w:p w14:paraId="7F86E011" w14:textId="77777777" w:rsidR="00181272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．误差分析</w:t>
      </w:r>
    </w:p>
    <w:p w14:paraId="4C47F3D2" w14:textId="77777777" w:rsidR="00181272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（运用测量误差、相对误差、不确定度等分析实验结果，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分）</w:t>
      </w:r>
    </w:p>
    <w:p w14:paraId="714EA74E" w14:textId="77777777" w:rsidR="000C4721" w:rsidRDefault="000C4721">
      <w:pPr>
        <w:jc w:val="left"/>
        <w:rPr>
          <w:sz w:val="24"/>
          <w:szCs w:val="24"/>
        </w:rPr>
      </w:pPr>
    </w:p>
    <w:p w14:paraId="37FC574F" w14:textId="5A5BC2D7" w:rsidR="002964C1" w:rsidRDefault="002964C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如表格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中所示，可以计算</w:t>
      </w:r>
      <m:oMath>
        <m:r>
          <w:rPr>
            <w:rFonts w:ascii="Cambria Math" w:hAnsi="Cambria Math"/>
            <w:sz w:val="24"/>
            <w:szCs w:val="24"/>
          </w:rPr>
          <m:t>D,b,L</m:t>
        </m:r>
      </m:oMath>
      <w:r>
        <w:rPr>
          <w:rFonts w:hint="eastAsia"/>
          <w:sz w:val="24"/>
          <w:szCs w:val="24"/>
        </w:rPr>
        <w:t>的不确定度如下：</w:t>
      </w:r>
    </w:p>
    <w:p w14:paraId="6E04C1DA" w14:textId="547B5B79" w:rsidR="008B132D" w:rsidRPr="008B132D" w:rsidRDefault="00000000">
      <w:pPr>
        <w:jc w:val="left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Δ</m:t>
            </m:r>
            <m:ctrlPr>
              <w:rPr>
                <w:rFonts w:ascii="Cambria Math" w:hAnsi="Cambria Math" w:hint="eastAsia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</m:d>
        <m:r>
          <w:rPr>
            <w:rFonts w:ascii="Cambria Math" w:hAnsi="Cambria Math"/>
            <w:sz w:val="24"/>
            <w:szCs w:val="24"/>
          </w:rPr>
          <m:t>=0.6mm</m:t>
        </m:r>
      </m:oMath>
      <w:r w:rsidR="008B132D">
        <w:rPr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Δ</m:t>
            </m:r>
            <m:ctrlPr>
              <w:rPr>
                <w:rFonts w:ascii="Cambria Math" w:hAnsi="Cambria Math" w:hint="eastAsia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</m:d>
        <m:r>
          <w:rPr>
            <w:rFonts w:ascii="Cambria Math" w:hAnsi="Cambria Math"/>
            <w:sz w:val="24"/>
            <w:szCs w:val="24"/>
          </w:rPr>
          <m:t>=0.29mm</m:t>
        </m:r>
      </m:oMath>
      <w:r w:rsidR="008B132D">
        <w:rPr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Δ</m:t>
            </m:r>
            <m:ctrlPr>
              <w:rPr>
                <w:rFonts w:ascii="Cambria Math" w:hAnsi="Cambria Math" w:hint="eastAsia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D</m:t>
            </m:r>
          </m:sub>
        </m:sSub>
        <m:r>
          <w:rPr>
            <w:rFonts w:ascii="Cambria Math" w:hAnsi="Cambria Math"/>
            <w:sz w:val="24"/>
            <w:szCs w:val="24"/>
          </w:rPr>
          <m:t>=0.7mm</m:t>
        </m:r>
      </m:oMath>
    </w:p>
    <w:p w14:paraId="5B28AE14" w14:textId="38AE137C" w:rsidR="008B132D" w:rsidRPr="008B132D" w:rsidRDefault="00000000">
      <w:pPr>
        <w:jc w:val="left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Δ</m:t>
            </m:r>
            <m:ctrlPr>
              <w:rPr>
                <w:rFonts w:ascii="Cambria Math" w:hAnsi="Cambria Math" w:hint="eastAsia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d>
        <m:r>
          <w:rPr>
            <w:rFonts w:ascii="Cambria Math" w:hAnsi="Cambria Math"/>
            <w:sz w:val="24"/>
            <w:szCs w:val="24"/>
          </w:rPr>
          <m:t>=0.05mm</m:t>
        </m:r>
      </m:oMath>
      <w:r w:rsidR="008B132D">
        <w:rPr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Δ</m:t>
            </m:r>
            <m:ctrlPr>
              <w:rPr>
                <w:rFonts w:ascii="Cambria Math" w:hAnsi="Cambria Math" w:hint="eastAsia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d>
        <m:r>
          <w:rPr>
            <w:rFonts w:ascii="Cambria Math" w:hAnsi="Cambria Math"/>
            <w:sz w:val="24"/>
            <w:szCs w:val="24"/>
          </w:rPr>
          <m:t>=0.012mm</m:t>
        </m:r>
      </m:oMath>
      <w:r w:rsidR="008B132D">
        <w:rPr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Δ</m:t>
            </m:r>
            <m:ctrlPr>
              <w:rPr>
                <w:rFonts w:ascii="Cambria Math" w:hAnsi="Cambria Math" w:hint="eastAsia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/>
            <w:sz w:val="24"/>
            <w:szCs w:val="24"/>
          </w:rPr>
          <m:t>=0.06mm</m:t>
        </m:r>
      </m:oMath>
    </w:p>
    <w:p w14:paraId="20551029" w14:textId="22C1C2C9" w:rsidR="008B132D" w:rsidRPr="00DD7739" w:rsidRDefault="00000000">
      <w:pPr>
        <w:jc w:val="left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Δ</m:t>
            </m:r>
            <m:ctrlPr>
              <w:rPr>
                <w:rFonts w:ascii="Cambria Math" w:hAnsi="Cambria Math" w:hint="eastAsia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L</m:t>
            </m:r>
          </m:e>
        </m:d>
        <m:r>
          <w:rPr>
            <w:rFonts w:ascii="Cambria Math" w:hAnsi="Cambria Math"/>
            <w:sz w:val="24"/>
            <w:szCs w:val="24"/>
          </w:rPr>
          <m:t>=1.1mm</m:t>
        </m:r>
      </m:oMath>
      <w:r w:rsidR="008B132D">
        <w:rPr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Δ</m:t>
            </m:r>
            <m:ctrlPr>
              <w:rPr>
                <w:rFonts w:ascii="Cambria Math" w:hAnsi="Cambria Math" w:hint="eastAsia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L</m:t>
            </m:r>
          </m:e>
        </m:d>
        <m:r>
          <w:rPr>
            <w:rFonts w:ascii="Cambria Math" w:hAnsi="Cambria Math"/>
            <w:sz w:val="24"/>
            <w:szCs w:val="24"/>
          </w:rPr>
          <m:t>=0.29mm</m:t>
        </m:r>
      </m:oMath>
      <w:r w:rsidR="008B132D">
        <w:rPr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Δ</m:t>
            </m:r>
            <m:ctrlPr>
              <w:rPr>
                <w:rFonts w:ascii="Cambria Math" w:hAnsi="Cambria Math" w:hint="eastAsia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L</m:t>
            </m:r>
          </m:sub>
        </m:sSub>
        <m:r>
          <w:rPr>
            <w:rFonts w:ascii="Cambria Math" w:hAnsi="Cambria Math"/>
            <w:sz w:val="24"/>
            <w:szCs w:val="24"/>
          </w:rPr>
          <m:t>=1.2mm</m:t>
        </m:r>
      </m:oMath>
    </w:p>
    <w:p w14:paraId="1DEA41DE" w14:textId="4C73998E" w:rsidR="00DD7739" w:rsidRPr="00DD7739" w:rsidRDefault="00000000">
      <w:pPr>
        <w:jc w:val="left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Δ</m:t>
            </m:r>
            <m:ctrlPr>
              <w:rPr>
                <w:rFonts w:ascii="Cambria Math" w:hAnsi="Cambria Math" w:hint="eastAsia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δ</m:t>
            </m:r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</m:d>
        <m:r>
          <w:rPr>
            <w:rFonts w:ascii="Cambria Math" w:hAnsi="Cambria Math"/>
            <w:sz w:val="24"/>
            <w:szCs w:val="24"/>
          </w:rPr>
          <m:t>=0.10mm</m:t>
        </m:r>
      </m:oMath>
      <w:r w:rsidR="00DD7739">
        <w:rPr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Δ</m:t>
            </m:r>
            <m:ctrlPr>
              <w:rPr>
                <w:rFonts w:ascii="Cambria Math" w:hAnsi="Cambria Math" w:hint="eastAsia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δ</m:t>
            </m:r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</m:d>
        <m:r>
          <w:rPr>
            <w:rFonts w:ascii="Cambria Math" w:hAnsi="Cambria Math"/>
            <w:sz w:val="24"/>
            <w:szCs w:val="24"/>
          </w:rPr>
          <m:t>=0.12mm</m:t>
        </m:r>
      </m:oMath>
      <w:r w:rsidR="00DD7739">
        <w:rPr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Δ</m:t>
            </m:r>
            <m:ctrlPr>
              <w:rPr>
                <w:rFonts w:ascii="Cambria Math" w:hAnsi="Cambria Math" w:hint="eastAsia"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δ</m:t>
            </m:r>
            <m: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/>
            <w:sz w:val="24"/>
            <w:szCs w:val="24"/>
          </w:rPr>
          <m:t>=0.16mm</m:t>
        </m:r>
      </m:oMath>
    </w:p>
    <w:p w14:paraId="1BB667C8" w14:textId="1495DC1E" w:rsidR="00FC2663" w:rsidRPr="00FC2663" w:rsidRDefault="00000000">
      <w:pPr>
        <w:jc w:val="left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Δ</m:t>
            </m:r>
            <m:ctrlPr>
              <w:rPr>
                <w:rFonts w:ascii="Cambria Math" w:hAnsi="Cambria Math" w:hint="eastAsia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</m:d>
        <m:r>
          <w:rPr>
            <w:rFonts w:ascii="Cambria Math" w:hAnsi="Cambria Math"/>
            <w:sz w:val="24"/>
            <w:szCs w:val="24"/>
          </w:rPr>
          <m:t>=0kg</m:t>
        </m:r>
      </m:oMath>
      <w:r w:rsidR="00FC2663">
        <w:rPr>
          <w:sz w:val="24"/>
          <w:szCs w:val="24"/>
        </w:rPr>
        <w:tab/>
      </w:r>
      <w:r w:rsidR="00F301D4">
        <w:rPr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Δ</m:t>
            </m:r>
            <m:ctrlPr>
              <w:rPr>
                <w:rFonts w:ascii="Cambria Math" w:hAnsi="Cambria Math" w:hint="eastAsia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</m:d>
        <m:r>
          <w:rPr>
            <w:rFonts w:ascii="Cambria Math" w:hAnsi="Cambria Math"/>
            <w:sz w:val="24"/>
            <w:szCs w:val="24"/>
          </w:rPr>
          <m:t>=2.9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  <m:ctrlPr>
              <w:rPr>
                <w:rFonts w:ascii="Cambria Math" w:hAnsi="Cambria Math"/>
                <w:sz w:val="24"/>
                <w:szCs w:val="24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</w:rPr>
              <m:t>-4</m:t>
            </m:r>
          </m:sup>
        </m:sSup>
        <m:r>
          <w:rPr>
            <w:rFonts w:ascii="Cambria Math" w:hAnsi="Cambria Math"/>
            <w:sz w:val="24"/>
            <w:szCs w:val="24"/>
          </w:rPr>
          <m:t>kg</m:t>
        </m:r>
      </m:oMath>
      <w:r w:rsidR="00FC2663">
        <w:rPr>
          <w:sz w:val="24"/>
          <w:szCs w:val="24"/>
        </w:rPr>
        <w:tab/>
      </w:r>
      <w:r w:rsidR="00FC2663">
        <w:rPr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Δ</m:t>
            </m:r>
            <m:ctrlPr>
              <w:rPr>
                <w:rFonts w:ascii="Cambria Math" w:hAnsi="Cambria Math" w:hint="eastAsia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/>
            <w:sz w:val="24"/>
            <w:szCs w:val="24"/>
          </w:rPr>
          <m:t>=2.9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  <m:ctrlPr>
              <w:rPr>
                <w:rFonts w:ascii="Cambria Math" w:hAnsi="Cambria Math"/>
                <w:sz w:val="24"/>
                <w:szCs w:val="24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</w:rPr>
              <m:t>-4</m:t>
            </m:r>
          </m:sup>
        </m:sSup>
        <m:r>
          <w:rPr>
            <w:rFonts w:ascii="Cambria Math" w:hAnsi="Cambria Math"/>
            <w:sz w:val="24"/>
            <w:szCs w:val="24"/>
          </w:rPr>
          <m:t>kg</m:t>
        </m:r>
      </m:oMath>
    </w:p>
    <w:p w14:paraId="3054C788" w14:textId="37FA13CA" w:rsidR="00F301D4" w:rsidRDefault="00FC266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可以求出合成不确定度，如下：</w:t>
      </w:r>
    </w:p>
    <w:p w14:paraId="089A60C7" w14:textId="3EBF35A0" w:rsidR="00FC2663" w:rsidRPr="006B0D4C" w:rsidRDefault="00000000">
      <w:pPr>
        <w:jc w:val="left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hint="eastAsia"/>
                      <w:sz w:val="24"/>
                      <w:szCs w:val="24"/>
                    </w:rPr>
                    <m:t>Δ</m:t>
                  </m:r>
                  <m:ctrlPr>
                    <w:rPr>
                      <w:rFonts w:ascii="Cambria Math" w:hAnsi="Cambria Math" w:hint="eastAsia"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sub>
              </m:sSub>
            </m:num>
            <m:den>
              <m:bar>
                <m:barPr>
                  <m:pos m:val="top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</m:ba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hint="eastAsia"/>
                                  <w:sz w:val="24"/>
                                  <w:szCs w:val="24"/>
                                </w:rPr>
                                <m:t>Δ</m:t>
                              </m:r>
                              <m:ctrlPr>
                                <w:rPr>
                                  <w:rFonts w:ascii="Cambria Math" w:hAnsi="Cambria Math" w:hint="eastAsia"/>
                                  <w:sz w:val="24"/>
                                  <w:szCs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sub>
                          </m:sSub>
                        </m:num>
                        <m:den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</m:ba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hint="eastAsia"/>
                                  <w:sz w:val="24"/>
                                  <w:szCs w:val="24"/>
                                </w:rPr>
                                <m:t>Δ</m:t>
                              </m:r>
                              <m:ctrlPr>
                                <w:rPr>
                                  <w:rFonts w:ascii="Cambria Math" w:hAnsi="Cambria Math" w:hint="eastAsia"/>
                                  <w:sz w:val="24"/>
                                  <w:szCs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sub>
                          </m:sSub>
                        </m:num>
                        <m:den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</m:ba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hint="eastAsia"/>
                                  <w:sz w:val="24"/>
                                  <w:szCs w:val="24"/>
                                </w:rPr>
                                <m:t>Δ</m:t>
                              </m:r>
                              <m:ctrlPr>
                                <w:rPr>
                                  <w:rFonts w:ascii="Cambria Math" w:hAnsi="Cambria Math" w:hint="eastAsia"/>
                                  <w:sz w:val="24"/>
                                  <w:szCs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sub>
                          </m:sSub>
                        </m:num>
                        <m:den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</m:ba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hint="eastAsia"/>
                                  <w:sz w:val="24"/>
                                  <w:szCs w:val="24"/>
                                </w:rPr>
                                <m:t>Δ</m:t>
                              </m:r>
                              <m:ctrlPr>
                                <w:rPr>
                                  <w:rFonts w:ascii="Cambria Math" w:hAnsi="Cambria Math" w:hint="eastAsia"/>
                                  <w:sz w:val="24"/>
                                  <w:szCs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sub>
                          </m:sSub>
                        </m:num>
                        <m:den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</m:ba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hint="eastAsia"/>
                                  <w:sz w:val="24"/>
                                  <w:szCs w:val="24"/>
                                </w:rPr>
                                <m:t>Δ</m:t>
                              </m:r>
                              <m:ctrlPr>
                                <w:rPr>
                                  <w:rFonts w:ascii="Cambria Math" w:hAnsi="Cambria Math" w:hint="eastAsia"/>
                                  <w:sz w:val="24"/>
                                  <w:szCs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</m:num>
                        <m:den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</m:ba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hint="eastAsia"/>
                                  <w:sz w:val="24"/>
                                  <w:szCs w:val="24"/>
                                </w:rPr>
                                <m:t>Δ</m:t>
                              </m:r>
                              <m:ctrlPr>
                                <w:rPr>
                                  <w:rFonts w:ascii="Cambria Math" w:hAnsi="Cambria Math" w:hint="eastAsia"/>
                                  <w:sz w:val="24"/>
                                  <w:szCs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δs</m:t>
                              </m:r>
                            </m:sub>
                          </m:sSub>
                        </m:num>
                        <m:den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δs</m:t>
                              </m:r>
                            </m:e>
                          </m:ba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rad>
        </m:oMath>
      </m:oMathPara>
    </w:p>
    <w:p w14:paraId="117537C7" w14:textId="61749983" w:rsidR="006B0D4C" w:rsidRPr="006B0D4C" w:rsidRDefault="00000000">
      <w:pPr>
        <w:jc w:val="left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Δ</m:t>
              </m:r>
              <m:ctrlPr>
                <w:rPr>
                  <w:rFonts w:ascii="Cambria Math" w:hAnsi="Cambria Math" w:hint="eastAsia"/>
                  <w:sz w:val="24"/>
                  <w:szCs w:val="24"/>
                </w:rPr>
              </m:ctrlP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=0.05</m:t>
          </m:r>
          <m:r>
            <m:rPr>
              <m:sty m:val="p"/>
            </m:rPr>
            <w:rPr>
              <w:rFonts w:ascii="Cambria Math" w:hAnsi="Cambria Math" w:hint="eastAsia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  <m:ctrlPr>
                <w:rPr>
                  <w:rFonts w:ascii="Cambria Math" w:hAnsi="Cambria Math"/>
                  <w:sz w:val="24"/>
                  <w:szCs w:val="24"/>
                </w:rPr>
              </m:ctrlP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11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Pa</m:t>
          </m:r>
        </m:oMath>
      </m:oMathPara>
    </w:p>
    <w:p w14:paraId="15D40FC3" w14:textId="55A3C867" w:rsidR="006B0D4C" w:rsidRPr="006B0D4C" w:rsidRDefault="006B0D4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所以最后结果为：</w:t>
      </w:r>
      <m:oMath>
        <m:r>
          <w:rPr>
            <w:rFonts w:ascii="Cambria Math" w:hAnsi="Cambria Math"/>
            <w:sz w:val="24"/>
            <w:szCs w:val="24"/>
          </w:rPr>
          <m:t>E=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1.98</m:t>
            </m:r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±</m:t>
            </m:r>
            <m:r>
              <w:rPr>
                <w:rFonts w:ascii="Cambria Math" w:hAnsi="Cambria Math"/>
                <w:sz w:val="24"/>
                <w:szCs w:val="24"/>
              </w:rPr>
              <m:t>0.05</m:t>
            </m:r>
          </m:e>
        </m:d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  <m:ctrlPr>
              <w:rPr>
                <w:rFonts w:ascii="Cambria Math" w:hAnsi="Cambria Math"/>
                <w:sz w:val="24"/>
                <w:szCs w:val="24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</w:rPr>
              <m:t>11</m:t>
            </m:r>
          </m:sup>
        </m:sSup>
        <m:r>
          <w:rPr>
            <w:rFonts w:ascii="Cambria Math" w:hAnsi="Cambria Math"/>
            <w:sz w:val="24"/>
            <w:szCs w:val="24"/>
          </w:rPr>
          <m:t>Pa</m:t>
        </m:r>
      </m:oMath>
    </w:p>
    <w:p w14:paraId="58111C6A" w14:textId="77777777" w:rsidR="006B0D4C" w:rsidRPr="006B0D4C" w:rsidRDefault="006B0D4C">
      <w:pPr>
        <w:jc w:val="left"/>
        <w:rPr>
          <w:sz w:val="24"/>
          <w:szCs w:val="24"/>
        </w:rPr>
      </w:pPr>
    </w:p>
    <w:p w14:paraId="7EC77E51" w14:textId="77777777" w:rsidR="00181272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．实验探讨</w:t>
      </w:r>
    </w:p>
    <w:p w14:paraId="7B0C2439" w14:textId="77777777" w:rsidR="00181272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（对实验内容、现象和过程的小结，不超过</w:t>
      </w:r>
      <w:r>
        <w:rPr>
          <w:rFonts w:hint="eastAsia"/>
          <w:sz w:val="24"/>
          <w:szCs w:val="24"/>
        </w:rPr>
        <w:t>100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分）</w:t>
      </w:r>
    </w:p>
    <w:p w14:paraId="4815522F" w14:textId="1793D2E4" w:rsidR="00181272" w:rsidRPr="00994515" w:rsidRDefault="00994515" w:rsidP="00994515">
      <w:pPr>
        <w:ind w:firstLine="420"/>
        <w:jc w:val="left"/>
        <w:rPr>
          <w:rFonts w:asciiTheme="minorEastAsia" w:hAnsiTheme="minorEastAsia" w:hint="eastAsia"/>
          <w:sz w:val="24"/>
          <w:szCs w:val="24"/>
        </w:rPr>
      </w:pPr>
      <w:r w:rsidRPr="00994515">
        <w:rPr>
          <w:rFonts w:asciiTheme="minorEastAsia" w:hAnsiTheme="minorEastAsia" w:hint="eastAsia"/>
          <w:sz w:val="24"/>
          <w:szCs w:val="24"/>
        </w:rPr>
        <w:t>本次</w:t>
      </w:r>
      <w:r>
        <w:rPr>
          <w:rFonts w:asciiTheme="minorEastAsia" w:hAnsiTheme="minorEastAsia" w:hint="eastAsia"/>
          <w:sz w:val="24"/>
          <w:szCs w:val="24"/>
        </w:rPr>
        <w:t>实验中观测到的现象是：</w:t>
      </w:r>
      <w:proofErr w:type="gramStart"/>
      <w:r>
        <w:rPr>
          <w:rFonts w:asciiTheme="minorEastAsia" w:hAnsiTheme="minorEastAsia" w:hint="eastAsia"/>
          <w:sz w:val="24"/>
          <w:szCs w:val="24"/>
        </w:rPr>
        <w:t>通过</w:t>
      </w:r>
      <w:r w:rsidR="00DB2AE4">
        <w:rPr>
          <w:rFonts w:asciiTheme="minorEastAsia" w:hAnsiTheme="minorEastAsia" w:hint="eastAsia"/>
          <w:sz w:val="24"/>
          <w:szCs w:val="24"/>
        </w:rPr>
        <w:t>尺读</w:t>
      </w:r>
      <w:r>
        <w:rPr>
          <w:rFonts w:asciiTheme="minorEastAsia" w:hAnsiTheme="minorEastAsia" w:hint="eastAsia"/>
          <w:sz w:val="24"/>
          <w:szCs w:val="24"/>
        </w:rPr>
        <w:t>望远镜</w:t>
      </w:r>
      <w:proofErr w:type="gramEnd"/>
      <w:r w:rsidR="00DB2AE4">
        <w:rPr>
          <w:rFonts w:asciiTheme="minorEastAsia" w:hAnsiTheme="minorEastAsia" w:hint="eastAsia"/>
          <w:sz w:val="24"/>
          <w:szCs w:val="24"/>
        </w:rPr>
        <w:t>可以看到标尺上的刻度随着砝码的增加减少而变化。在测量相关物理量中，容易产生误差的有：测量钢丝的长度，测量望远镜到平面镜的距离。</w:t>
      </w:r>
    </w:p>
    <w:p w14:paraId="205CCF56" w14:textId="77777777" w:rsidR="00181272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t>四、</w:t>
      </w:r>
      <w:r>
        <w:rPr>
          <w:rFonts w:ascii="黑体" w:eastAsia="黑体" w:hAnsi="黑体" w:cs="黑体" w:hint="eastAsia"/>
          <w:b/>
          <w:sz w:val="32"/>
          <w:szCs w:val="24"/>
        </w:rPr>
        <w:t>思考题</w:t>
      </w:r>
    </w:p>
    <w:p w14:paraId="188A310E" w14:textId="77777777" w:rsidR="00181272" w:rsidRDefault="00000000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（解答教材或讲义或老师布置的思考题，10分）</w:t>
      </w:r>
    </w:p>
    <w:p w14:paraId="084D1EED" w14:textId="6E5061E3" w:rsidR="0058166B" w:rsidRDefault="0058166B" w:rsidP="0058166B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会在加减砝码的时候使测得的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δ</m:t>
        </m:r>
        <m:r>
          <w:rPr>
            <w:rFonts w:ascii="Cambria Math" w:hAnsi="Cambria Math"/>
            <w:sz w:val="24"/>
            <w:szCs w:val="24"/>
          </w:rPr>
          <m:t>s</m:t>
        </m:r>
      </m:oMath>
      <w:r>
        <w:rPr>
          <w:rFonts w:hint="eastAsia"/>
          <w:sz w:val="24"/>
          <w:szCs w:val="24"/>
        </w:rPr>
        <w:t>偏小，从而使得最终测量杨氏模量结果偏大。要减小该误差，可以在圆柱形表面涂上润滑油，同时保持仪器支柱垂直从而减小摩擦力。</w:t>
      </w:r>
    </w:p>
    <w:p w14:paraId="482A7EB3" w14:textId="69A3929D" w:rsidR="0058166B" w:rsidRDefault="0058166B" w:rsidP="0058166B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首先是通过光杠杆镜把微小的升降转化成小角度的变化，</w:t>
      </w:r>
      <w:r w:rsidR="00D100AC">
        <w:rPr>
          <w:rFonts w:hint="eastAsia"/>
          <w:sz w:val="24"/>
          <w:szCs w:val="24"/>
        </w:rPr>
        <w:t>再把小角度的变化转化成远处的较大的位置变化。好处是可以较为准确地测量一个很微小的变化量。</w:t>
      </w:r>
    </w:p>
    <w:p w14:paraId="1C9E083C" w14:textId="1C90A86C" w:rsidR="00181272" w:rsidRDefault="00052A0B" w:rsidP="00052A0B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钢丝直径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>
        <w:rPr>
          <w:rFonts w:hint="eastAsia"/>
          <w:sz w:val="24"/>
          <w:szCs w:val="24"/>
        </w:rPr>
        <w:t>测量对测量结果的不确定度影响最大。在不确定度计算式子中，每个量的不确定度都要比上它的平均值，但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>
        <w:rPr>
          <w:rFonts w:hint="eastAsia"/>
          <w:sz w:val="24"/>
          <w:szCs w:val="24"/>
        </w:rPr>
        <w:t>的不确定度有系数</w:t>
      </w:r>
      <m:oMath>
        <m:r>
          <w:rPr>
            <w:rFonts w:ascii="Cambria Math" w:hAnsi="Cambria Math"/>
            <w:sz w:val="24"/>
            <w:szCs w:val="24"/>
          </w:rPr>
          <m:t>2</m:t>
        </m:r>
      </m:oMath>
      <w:r>
        <w:rPr>
          <w:rFonts w:hint="eastAsia"/>
          <w:sz w:val="24"/>
          <w:szCs w:val="24"/>
        </w:rPr>
        <w:t>，其本质是</w:t>
      </w:r>
      <m:oMath>
        <m:r>
          <w:rPr>
            <w:rFonts w:ascii="Cambria Math" w:hAnsi="Cambria Math" w:hint="eastAsia"/>
            <w:sz w:val="24"/>
            <w:szCs w:val="24"/>
          </w:rPr>
          <m:t>E</m:t>
        </m:r>
      </m:oMath>
      <w:r>
        <w:rPr>
          <w:rFonts w:hint="eastAsia"/>
          <w:sz w:val="24"/>
          <w:szCs w:val="24"/>
        </w:rPr>
        <w:t>的表达式中</w:t>
      </w:r>
      <m:oMath>
        <m:r>
          <w:rPr>
            <w:rFonts w:ascii="Cambria Math" w:hAnsi="Cambria Math" w:hint="eastAsia"/>
            <w:sz w:val="24"/>
            <w:szCs w:val="24"/>
          </w:rPr>
          <m:t>d</m:t>
        </m:r>
      </m:oMath>
      <w:r>
        <w:rPr>
          <w:rFonts w:hint="eastAsia"/>
          <w:sz w:val="24"/>
          <w:szCs w:val="24"/>
        </w:rPr>
        <w:t>是一个二次方项，所以它的影响较大。</w:t>
      </w:r>
    </w:p>
    <w:p w14:paraId="4F583F17" w14:textId="21F982C8" w:rsidR="00052A0B" w:rsidRDefault="00052A0B" w:rsidP="00052A0B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有限制。若放大倍数过大，意味着</w:t>
      </w:r>
      <w:r w:rsidR="00113B7D">
        <w:rPr>
          <w:rFonts w:hint="eastAsia"/>
          <w:sz w:val="24"/>
          <w:szCs w:val="24"/>
        </w:rPr>
        <w:t>平面镜会距离望远镜过远，使读数变得困难。另一方面，由于光杠杆原理中利用了小的位移变化近似于小角度变化，放大倍数过大时会导致仪器的相对误差变大，从而使测量误差过大，结果失去意义。</w:t>
      </w:r>
    </w:p>
    <w:p w14:paraId="36F374BE" w14:textId="57A83214" w:rsidR="00181272" w:rsidRDefault="00113B7D" w:rsidP="00716EEA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逐差法可以科学地求出物理量变化量的平均数，且能够充分考虑每一组数据。</w:t>
      </w:r>
      <w:proofErr w:type="gramStart"/>
      <w:r>
        <w:rPr>
          <w:rFonts w:hint="eastAsia"/>
          <w:sz w:val="24"/>
          <w:szCs w:val="24"/>
        </w:rPr>
        <w:t>直接作差会</w:t>
      </w:r>
      <w:proofErr w:type="gramEnd"/>
      <w:r>
        <w:rPr>
          <w:rFonts w:hint="eastAsia"/>
          <w:sz w:val="24"/>
          <w:szCs w:val="24"/>
        </w:rPr>
        <w:t>导致中间有数据会在计算平均数的时候丢失。</w:t>
      </w:r>
    </w:p>
    <w:p w14:paraId="2D90FAAC" w14:textId="77777777" w:rsidR="00181272" w:rsidRDefault="00000000">
      <w:pPr>
        <w:spacing w:line="400" w:lineRule="exact"/>
        <w:jc w:val="left"/>
        <w:rPr>
          <w:rFonts w:ascii="仿宋" w:eastAsia="仿宋" w:hAnsi="仿宋" w:cs="仿宋" w:hint="eastAsia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注意事项：</w:t>
      </w:r>
    </w:p>
    <w:p w14:paraId="3A76B3C2" w14:textId="77777777" w:rsidR="00181272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1.用</w:t>
      </w:r>
      <w:r>
        <w:rPr>
          <w:rFonts w:ascii="Times New Roman" w:eastAsia="仿宋" w:hAnsi="Times New Roman" w:cs="Times New Roman"/>
          <w:sz w:val="24"/>
          <w:szCs w:val="24"/>
        </w:rPr>
        <w:t>WORD</w:t>
      </w:r>
      <w:r>
        <w:rPr>
          <w:rFonts w:ascii="Times New Roman" w:eastAsia="仿宋" w:hAnsi="Times New Roman" w:cs="Times New Roman"/>
          <w:sz w:val="24"/>
          <w:szCs w:val="24"/>
        </w:rPr>
        <w:t>或</w:t>
      </w:r>
      <w:r>
        <w:rPr>
          <w:rFonts w:ascii="Times New Roman" w:eastAsia="仿宋" w:hAnsi="Times New Roman" w:cs="Times New Roman"/>
          <w:sz w:val="24"/>
          <w:szCs w:val="24"/>
        </w:rPr>
        <w:t>WPS</w:t>
      </w:r>
      <w:r>
        <w:rPr>
          <w:rFonts w:ascii="仿宋" w:eastAsia="仿宋" w:hAnsi="仿宋" w:cs="仿宋" w:hint="eastAsia"/>
          <w:sz w:val="24"/>
          <w:szCs w:val="24"/>
        </w:rPr>
        <w:t>格式上传“实验报告”，文件名：学生姓名+学号+实验名称+周次。</w:t>
      </w:r>
    </w:p>
    <w:p w14:paraId="3C7D935F" w14:textId="77777777" w:rsidR="00181272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2.“实验报告”必须递交在“学在浙大”的本课程的对应实验项目的“作业”模块内。</w:t>
      </w:r>
    </w:p>
    <w:p w14:paraId="3FB69A36" w14:textId="77777777" w:rsidR="00181272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3.“实验报告”成绩必须在“浙江大学物理实验教学中心网站”-“选课系统”内查询。</w:t>
      </w:r>
    </w:p>
    <w:p w14:paraId="02456DA0" w14:textId="77777777" w:rsidR="00181272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4.教学评价必须在“浙江大学物理实验教学中心网站”-“选课系统”内进行，学生必须进行教学评价，才能看到实验报告成绩，教学评价必须在本次实验结束后3天内进行。</w:t>
      </w:r>
    </w:p>
    <w:p w14:paraId="7C85C1EF" w14:textId="77777777" w:rsidR="00181272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5.“普通物理学实验Ⅰ”和“物理学实验Ⅰ”都用本实验报告。</w:t>
      </w:r>
    </w:p>
    <w:p w14:paraId="08AFB197" w14:textId="77777777" w:rsidR="00181272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</w:t>
      </w:r>
    </w:p>
    <w:p w14:paraId="793C69A1" w14:textId="77777777" w:rsidR="00181272" w:rsidRDefault="00000000">
      <w:pPr>
        <w:spacing w:line="400" w:lineRule="exact"/>
        <w:ind w:firstLineChars="1300" w:firstLine="3132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浙江大学物理实验教学中心制</w:t>
      </w:r>
    </w:p>
    <w:p w14:paraId="4EF1E75F" w14:textId="77777777" w:rsidR="00181272" w:rsidRDefault="00181272">
      <w:pPr>
        <w:jc w:val="right"/>
        <w:rPr>
          <w:b/>
          <w:sz w:val="24"/>
          <w:szCs w:val="24"/>
          <w:u w:val="single"/>
        </w:rPr>
      </w:pPr>
    </w:p>
    <w:p w14:paraId="607CBB3C" w14:textId="77777777" w:rsidR="00181272" w:rsidRDefault="00181272">
      <w:pPr>
        <w:jc w:val="right"/>
        <w:rPr>
          <w:b/>
          <w:sz w:val="24"/>
          <w:szCs w:val="24"/>
          <w:u w:val="single"/>
        </w:rPr>
      </w:pPr>
    </w:p>
    <w:p w14:paraId="1E7C616D" w14:textId="77777777" w:rsidR="00181272" w:rsidRDefault="00181272">
      <w:pPr>
        <w:jc w:val="right"/>
        <w:rPr>
          <w:b/>
          <w:sz w:val="24"/>
          <w:szCs w:val="24"/>
          <w:u w:val="single"/>
        </w:rPr>
      </w:pPr>
    </w:p>
    <w:sectPr w:rsidR="00181272">
      <w:footerReference w:type="default" r:id="rId8"/>
      <w:pgSz w:w="11906" w:h="16838"/>
      <w:pgMar w:top="1440" w:right="1080" w:bottom="1440" w:left="108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786F3" w14:textId="77777777" w:rsidR="006D62DF" w:rsidRDefault="006D62DF">
      <w:r>
        <w:separator/>
      </w:r>
    </w:p>
  </w:endnote>
  <w:endnote w:type="continuationSeparator" w:id="0">
    <w:p w14:paraId="3E414B50" w14:textId="77777777" w:rsidR="006D62DF" w:rsidRDefault="006D6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575044"/>
    </w:sdtPr>
    <w:sdtContent>
      <w:p w14:paraId="32BACFE3" w14:textId="77777777" w:rsidR="00181272" w:rsidRDefault="0000000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609984FD" w14:textId="77777777" w:rsidR="00181272" w:rsidRDefault="0018127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11620" w14:textId="77777777" w:rsidR="006D62DF" w:rsidRDefault="006D62DF">
      <w:r>
        <w:separator/>
      </w:r>
    </w:p>
  </w:footnote>
  <w:footnote w:type="continuationSeparator" w:id="0">
    <w:p w14:paraId="6A6A9C9B" w14:textId="77777777" w:rsidR="006D62DF" w:rsidRDefault="006D6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051D86"/>
    <w:multiLevelType w:val="hybridMultilevel"/>
    <w:tmpl w:val="E4065036"/>
    <w:lvl w:ilvl="0" w:tplc="949476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62059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VlMjY2OTYxOTIyZGIwMmJiNmE3MTRmZmEwYTA4YmQifQ=="/>
  </w:docVars>
  <w:rsids>
    <w:rsidRoot w:val="007D5AC5"/>
    <w:rsid w:val="000018D3"/>
    <w:rsid w:val="00002509"/>
    <w:rsid w:val="00004F5F"/>
    <w:rsid w:val="000112E0"/>
    <w:rsid w:val="0001319D"/>
    <w:rsid w:val="0001525D"/>
    <w:rsid w:val="00015C42"/>
    <w:rsid w:val="0002156F"/>
    <w:rsid w:val="00022504"/>
    <w:rsid w:val="00025289"/>
    <w:rsid w:val="000257C9"/>
    <w:rsid w:val="00033BD0"/>
    <w:rsid w:val="00052A0B"/>
    <w:rsid w:val="00086EED"/>
    <w:rsid w:val="00097758"/>
    <w:rsid w:val="000A1220"/>
    <w:rsid w:val="000B2571"/>
    <w:rsid w:val="000B2861"/>
    <w:rsid w:val="000B4348"/>
    <w:rsid w:val="000C26C0"/>
    <w:rsid w:val="000C4721"/>
    <w:rsid w:val="000F701D"/>
    <w:rsid w:val="00106004"/>
    <w:rsid w:val="00113B7D"/>
    <w:rsid w:val="00135A36"/>
    <w:rsid w:val="001463F7"/>
    <w:rsid w:val="001660CD"/>
    <w:rsid w:val="00171ABA"/>
    <w:rsid w:val="00181272"/>
    <w:rsid w:val="001B1F84"/>
    <w:rsid w:val="001C10CD"/>
    <w:rsid w:val="001D4B32"/>
    <w:rsid w:val="001D7FE5"/>
    <w:rsid w:val="001F04D4"/>
    <w:rsid w:val="001F3286"/>
    <w:rsid w:val="001F4AC1"/>
    <w:rsid w:val="00210DB8"/>
    <w:rsid w:val="002168C3"/>
    <w:rsid w:val="002422B9"/>
    <w:rsid w:val="00246187"/>
    <w:rsid w:val="002642F4"/>
    <w:rsid w:val="002672A9"/>
    <w:rsid w:val="00287A99"/>
    <w:rsid w:val="00287E17"/>
    <w:rsid w:val="00292D62"/>
    <w:rsid w:val="002964C1"/>
    <w:rsid w:val="002A4A07"/>
    <w:rsid w:val="002B7141"/>
    <w:rsid w:val="002F275E"/>
    <w:rsid w:val="00307F24"/>
    <w:rsid w:val="00352B3D"/>
    <w:rsid w:val="00394D0B"/>
    <w:rsid w:val="003A15A6"/>
    <w:rsid w:val="003B3E9F"/>
    <w:rsid w:val="003B4BEE"/>
    <w:rsid w:val="003B5557"/>
    <w:rsid w:val="003B6E73"/>
    <w:rsid w:val="003B7AAA"/>
    <w:rsid w:val="003C1848"/>
    <w:rsid w:val="003C1C33"/>
    <w:rsid w:val="003F6F51"/>
    <w:rsid w:val="00402D72"/>
    <w:rsid w:val="004210F7"/>
    <w:rsid w:val="00422273"/>
    <w:rsid w:val="0042642B"/>
    <w:rsid w:val="00473D09"/>
    <w:rsid w:val="00476BA9"/>
    <w:rsid w:val="00477BE9"/>
    <w:rsid w:val="0048358B"/>
    <w:rsid w:val="00491332"/>
    <w:rsid w:val="004B34A0"/>
    <w:rsid w:val="004F22A8"/>
    <w:rsid w:val="00515EFE"/>
    <w:rsid w:val="005179AF"/>
    <w:rsid w:val="00525FAD"/>
    <w:rsid w:val="00527A95"/>
    <w:rsid w:val="00527B96"/>
    <w:rsid w:val="005412CC"/>
    <w:rsid w:val="00545B5A"/>
    <w:rsid w:val="00547380"/>
    <w:rsid w:val="00554CD1"/>
    <w:rsid w:val="00557A65"/>
    <w:rsid w:val="0056323D"/>
    <w:rsid w:val="0057213A"/>
    <w:rsid w:val="0058128D"/>
    <w:rsid w:val="0058166B"/>
    <w:rsid w:val="00584731"/>
    <w:rsid w:val="00584CAA"/>
    <w:rsid w:val="005A44E6"/>
    <w:rsid w:val="005C1DF3"/>
    <w:rsid w:val="005C22EC"/>
    <w:rsid w:val="005C2E63"/>
    <w:rsid w:val="005C7B73"/>
    <w:rsid w:val="005E7E05"/>
    <w:rsid w:val="005F2E5F"/>
    <w:rsid w:val="005F50DE"/>
    <w:rsid w:val="005F541A"/>
    <w:rsid w:val="006143DD"/>
    <w:rsid w:val="006168AA"/>
    <w:rsid w:val="0062404F"/>
    <w:rsid w:val="006257B4"/>
    <w:rsid w:val="0063017D"/>
    <w:rsid w:val="00632F1A"/>
    <w:rsid w:val="00640F8A"/>
    <w:rsid w:val="00644F79"/>
    <w:rsid w:val="00653B60"/>
    <w:rsid w:val="006567A3"/>
    <w:rsid w:val="00660C97"/>
    <w:rsid w:val="006736F5"/>
    <w:rsid w:val="006740DE"/>
    <w:rsid w:val="00683AFB"/>
    <w:rsid w:val="006902AA"/>
    <w:rsid w:val="006B0D4C"/>
    <w:rsid w:val="006B7070"/>
    <w:rsid w:val="006C017B"/>
    <w:rsid w:val="006C0DCE"/>
    <w:rsid w:val="006C4937"/>
    <w:rsid w:val="006D62DF"/>
    <w:rsid w:val="006E27AC"/>
    <w:rsid w:val="006E6B75"/>
    <w:rsid w:val="006F1C4F"/>
    <w:rsid w:val="007049E1"/>
    <w:rsid w:val="00704A91"/>
    <w:rsid w:val="00706D41"/>
    <w:rsid w:val="00707A26"/>
    <w:rsid w:val="00716EEA"/>
    <w:rsid w:val="00724209"/>
    <w:rsid w:val="00725EA7"/>
    <w:rsid w:val="007317DB"/>
    <w:rsid w:val="00740386"/>
    <w:rsid w:val="007533E2"/>
    <w:rsid w:val="0075731B"/>
    <w:rsid w:val="007653F3"/>
    <w:rsid w:val="0078260E"/>
    <w:rsid w:val="00786E7E"/>
    <w:rsid w:val="007961B3"/>
    <w:rsid w:val="007A13AD"/>
    <w:rsid w:val="007B17EC"/>
    <w:rsid w:val="007B52E9"/>
    <w:rsid w:val="007C6C99"/>
    <w:rsid w:val="007D5AC5"/>
    <w:rsid w:val="00802476"/>
    <w:rsid w:val="00825282"/>
    <w:rsid w:val="008310F6"/>
    <w:rsid w:val="0083644C"/>
    <w:rsid w:val="0085390F"/>
    <w:rsid w:val="00870D3C"/>
    <w:rsid w:val="00874A33"/>
    <w:rsid w:val="00877187"/>
    <w:rsid w:val="00883A49"/>
    <w:rsid w:val="00885C0E"/>
    <w:rsid w:val="008969E0"/>
    <w:rsid w:val="008A27F9"/>
    <w:rsid w:val="008A2EA2"/>
    <w:rsid w:val="008B132D"/>
    <w:rsid w:val="008B41C0"/>
    <w:rsid w:val="008B4E07"/>
    <w:rsid w:val="008C2067"/>
    <w:rsid w:val="008C305D"/>
    <w:rsid w:val="008D2278"/>
    <w:rsid w:val="008E4927"/>
    <w:rsid w:val="00900917"/>
    <w:rsid w:val="009311B6"/>
    <w:rsid w:val="009409E7"/>
    <w:rsid w:val="00941A08"/>
    <w:rsid w:val="00947F25"/>
    <w:rsid w:val="0095127D"/>
    <w:rsid w:val="0095308A"/>
    <w:rsid w:val="009642E0"/>
    <w:rsid w:val="009869B8"/>
    <w:rsid w:val="00994515"/>
    <w:rsid w:val="00997719"/>
    <w:rsid w:val="009A08C9"/>
    <w:rsid w:val="009A4317"/>
    <w:rsid w:val="009B4AAA"/>
    <w:rsid w:val="009B6C30"/>
    <w:rsid w:val="009C767C"/>
    <w:rsid w:val="009E0B5D"/>
    <w:rsid w:val="00A17126"/>
    <w:rsid w:val="00A20F89"/>
    <w:rsid w:val="00A229B0"/>
    <w:rsid w:val="00A33D5D"/>
    <w:rsid w:val="00A35B82"/>
    <w:rsid w:val="00A35F51"/>
    <w:rsid w:val="00A36181"/>
    <w:rsid w:val="00A5380C"/>
    <w:rsid w:val="00A72645"/>
    <w:rsid w:val="00A735EF"/>
    <w:rsid w:val="00A806B2"/>
    <w:rsid w:val="00A80E51"/>
    <w:rsid w:val="00AC0F5B"/>
    <w:rsid w:val="00AC48F8"/>
    <w:rsid w:val="00AD6091"/>
    <w:rsid w:val="00AF44A8"/>
    <w:rsid w:val="00AF71B1"/>
    <w:rsid w:val="00B04F90"/>
    <w:rsid w:val="00B17517"/>
    <w:rsid w:val="00B42F11"/>
    <w:rsid w:val="00B45E68"/>
    <w:rsid w:val="00B47BD1"/>
    <w:rsid w:val="00B513F2"/>
    <w:rsid w:val="00B541CA"/>
    <w:rsid w:val="00B60617"/>
    <w:rsid w:val="00B7353C"/>
    <w:rsid w:val="00B74150"/>
    <w:rsid w:val="00B818D5"/>
    <w:rsid w:val="00B918F5"/>
    <w:rsid w:val="00B956C5"/>
    <w:rsid w:val="00BA4B50"/>
    <w:rsid w:val="00BB0A2B"/>
    <w:rsid w:val="00BB4B60"/>
    <w:rsid w:val="00BC1270"/>
    <w:rsid w:val="00BD44CA"/>
    <w:rsid w:val="00BD5A75"/>
    <w:rsid w:val="00BD5DEE"/>
    <w:rsid w:val="00BE1F6D"/>
    <w:rsid w:val="00BE54D2"/>
    <w:rsid w:val="00BF679A"/>
    <w:rsid w:val="00BF726D"/>
    <w:rsid w:val="00C00A82"/>
    <w:rsid w:val="00C15799"/>
    <w:rsid w:val="00C20CC6"/>
    <w:rsid w:val="00C26945"/>
    <w:rsid w:val="00C5271A"/>
    <w:rsid w:val="00C54176"/>
    <w:rsid w:val="00C557E2"/>
    <w:rsid w:val="00C566F6"/>
    <w:rsid w:val="00C74199"/>
    <w:rsid w:val="00C76736"/>
    <w:rsid w:val="00C915E0"/>
    <w:rsid w:val="00C94B95"/>
    <w:rsid w:val="00C97933"/>
    <w:rsid w:val="00CA4D81"/>
    <w:rsid w:val="00CA7358"/>
    <w:rsid w:val="00CB3804"/>
    <w:rsid w:val="00CB5B2F"/>
    <w:rsid w:val="00CC046C"/>
    <w:rsid w:val="00CC7A24"/>
    <w:rsid w:val="00CD24C2"/>
    <w:rsid w:val="00CE58C6"/>
    <w:rsid w:val="00D0205A"/>
    <w:rsid w:val="00D04C49"/>
    <w:rsid w:val="00D100AC"/>
    <w:rsid w:val="00D21EA4"/>
    <w:rsid w:val="00D3475E"/>
    <w:rsid w:val="00D84B80"/>
    <w:rsid w:val="00D93ACA"/>
    <w:rsid w:val="00DA4D01"/>
    <w:rsid w:val="00DB0DC2"/>
    <w:rsid w:val="00DB2AE4"/>
    <w:rsid w:val="00DB63E7"/>
    <w:rsid w:val="00DC2611"/>
    <w:rsid w:val="00DD06E5"/>
    <w:rsid w:val="00DD283E"/>
    <w:rsid w:val="00DD7739"/>
    <w:rsid w:val="00DE4D6B"/>
    <w:rsid w:val="00E02BA1"/>
    <w:rsid w:val="00E1026B"/>
    <w:rsid w:val="00E366CE"/>
    <w:rsid w:val="00E73901"/>
    <w:rsid w:val="00E7562B"/>
    <w:rsid w:val="00E77A8D"/>
    <w:rsid w:val="00E8746D"/>
    <w:rsid w:val="00E93775"/>
    <w:rsid w:val="00E959FA"/>
    <w:rsid w:val="00EA54C5"/>
    <w:rsid w:val="00EA6AD8"/>
    <w:rsid w:val="00EA7AF0"/>
    <w:rsid w:val="00EA7F63"/>
    <w:rsid w:val="00EC2F22"/>
    <w:rsid w:val="00ED3F7F"/>
    <w:rsid w:val="00EF7BCE"/>
    <w:rsid w:val="00F04B9A"/>
    <w:rsid w:val="00F1026B"/>
    <w:rsid w:val="00F17C18"/>
    <w:rsid w:val="00F25115"/>
    <w:rsid w:val="00F26860"/>
    <w:rsid w:val="00F301D4"/>
    <w:rsid w:val="00F32EA0"/>
    <w:rsid w:val="00F3661D"/>
    <w:rsid w:val="00F55001"/>
    <w:rsid w:val="00F55E32"/>
    <w:rsid w:val="00F61648"/>
    <w:rsid w:val="00F84D2B"/>
    <w:rsid w:val="00F96EC2"/>
    <w:rsid w:val="00FB296A"/>
    <w:rsid w:val="00FB6138"/>
    <w:rsid w:val="00FC19B3"/>
    <w:rsid w:val="00FC2663"/>
    <w:rsid w:val="00FE091E"/>
    <w:rsid w:val="00FF5ACE"/>
    <w:rsid w:val="01851914"/>
    <w:rsid w:val="05CB5478"/>
    <w:rsid w:val="089D3D6A"/>
    <w:rsid w:val="0AE42D88"/>
    <w:rsid w:val="12356D59"/>
    <w:rsid w:val="15896672"/>
    <w:rsid w:val="17A912DD"/>
    <w:rsid w:val="18221E66"/>
    <w:rsid w:val="18610BE1"/>
    <w:rsid w:val="1F837FAB"/>
    <w:rsid w:val="239049CC"/>
    <w:rsid w:val="3823302A"/>
    <w:rsid w:val="3B976656"/>
    <w:rsid w:val="45FE572D"/>
    <w:rsid w:val="4D660E30"/>
    <w:rsid w:val="5A3638E2"/>
    <w:rsid w:val="5D115478"/>
    <w:rsid w:val="5D9841DC"/>
    <w:rsid w:val="61384784"/>
    <w:rsid w:val="651D4205"/>
    <w:rsid w:val="6F1277AF"/>
    <w:rsid w:val="70AB1AAA"/>
    <w:rsid w:val="75D32D8D"/>
    <w:rsid w:val="77142755"/>
    <w:rsid w:val="7CB2612E"/>
    <w:rsid w:val="7F38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052EE6"/>
  <w15:docId w15:val="{F48FB355-D21C-4FC0-BEAF-1C5E4C125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eastAsia="宋体" w:hAnsi="Calibri" w:cs="Times New Roman"/>
      <w:szCs w:val="21"/>
    </w:rPr>
  </w:style>
  <w:style w:type="character" w:styleId="ab">
    <w:name w:val="Placeholder Text"/>
    <w:basedOn w:val="a0"/>
    <w:uiPriority w:val="99"/>
    <w:unhideWhenUsed/>
    <w:rsid w:val="00135A36"/>
    <w:rPr>
      <w:color w:val="666666"/>
    </w:rPr>
  </w:style>
  <w:style w:type="table" w:styleId="1-1">
    <w:name w:val="Grid Table 1 Light Accent 1"/>
    <w:basedOn w:val="a1"/>
    <w:uiPriority w:val="46"/>
    <w:rsid w:val="00473D0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c">
    <w:name w:val="caption"/>
    <w:basedOn w:val="a"/>
    <w:next w:val="a"/>
    <w:uiPriority w:val="35"/>
    <w:unhideWhenUsed/>
    <w:qFormat/>
    <w:rsid w:val="0083644C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5</Pages>
  <Words>458</Words>
  <Characters>2616</Characters>
  <Application>Microsoft Office Word</Application>
  <DocSecurity>0</DocSecurity>
  <Lines>21</Lines>
  <Paragraphs>6</Paragraphs>
  <ScaleCrop>false</ScaleCrop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驰 张</cp:lastModifiedBy>
  <cp:revision>66</cp:revision>
  <cp:lastPrinted>2020-02-17T08:32:00Z</cp:lastPrinted>
  <dcterms:created xsi:type="dcterms:W3CDTF">2024-08-27T13:47:00Z</dcterms:created>
  <dcterms:modified xsi:type="dcterms:W3CDTF">2025-03-09T01:04:00Z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3F04D6617629476C90422522BEE161CF</vt:lpwstr>
  </property>
</Properties>
</file>